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宋体"/>
          <w:b/>
          <w:sz w:val="28"/>
          <w:szCs w:val="28"/>
        </w:rPr>
      </w:pPr>
      <w:bookmarkStart w:id="7" w:name="_GoBack"/>
      <w:bookmarkEnd w:id="7"/>
      <w:r>
        <w:rPr>
          <w:rFonts w:ascii="宋体" w:cs="Calibri"/>
          <w:b/>
          <w:kern w:val="0"/>
          <w:sz w:val="28"/>
          <w:szCs w:val="28"/>
        </w:rPr>
        <w:t> </w:t>
      </w:r>
      <w:r>
        <w:rPr>
          <w:rFonts w:hint="eastAsia" w:ascii="宋体" w:hAnsi="宋体" w:cs="Calibri"/>
          <w:b/>
          <w:kern w:val="0"/>
          <w:sz w:val="28"/>
          <w:szCs w:val="28"/>
        </w:rPr>
        <w:t>附件</w:t>
      </w:r>
      <w:r>
        <w:rPr>
          <w:rFonts w:ascii="宋体" w:hAnsi="宋体" w:cs="宋体"/>
          <w:b/>
          <w:kern w:val="0"/>
          <w:sz w:val="28"/>
          <w:szCs w:val="28"/>
        </w:rPr>
        <w:t>1</w:t>
      </w:r>
      <w:r>
        <w:rPr>
          <w:rFonts w:hint="eastAsia" w:ascii="宋体" w:hAnsi="宋体" w:cs="宋体"/>
          <w:b/>
          <w:kern w:val="0"/>
          <w:sz w:val="28"/>
          <w:szCs w:val="28"/>
        </w:rPr>
        <w:t>：</w:t>
      </w:r>
      <w:r>
        <w:rPr>
          <w:rFonts w:ascii="宋体" w:hAnsi="宋体" w:cs="宋体"/>
          <w:b/>
          <w:bCs/>
          <w:kern w:val="0"/>
          <w:sz w:val="28"/>
          <w:szCs w:val="28"/>
        </w:rPr>
        <w:t xml:space="preserve"> </w:t>
      </w:r>
    </w:p>
    <w:p>
      <w:pPr>
        <w:jc w:val="center"/>
        <w:rPr>
          <w:rFonts w:ascii="黑体" w:hAnsi="黑体" w:eastAsia="黑体"/>
          <w:b/>
          <w:sz w:val="32"/>
          <w:szCs w:val="32"/>
        </w:rPr>
      </w:pPr>
      <w:r>
        <w:rPr>
          <w:rFonts w:hint="eastAsia" w:ascii="黑体" w:hAnsi="黑体" w:eastAsia="黑体"/>
          <w:b/>
          <w:sz w:val="32"/>
          <w:szCs w:val="32"/>
        </w:rPr>
        <w:t>顺庆区教育局</w:t>
      </w:r>
      <w:r>
        <w:rPr>
          <w:rFonts w:ascii="黑体" w:hAnsi="黑体" w:eastAsia="黑体"/>
          <w:b/>
          <w:sz w:val="32"/>
          <w:szCs w:val="32"/>
        </w:rPr>
        <w:t>2016</w:t>
      </w:r>
      <w:r>
        <w:rPr>
          <w:rFonts w:hint="eastAsia" w:ascii="黑体" w:hAnsi="黑体" w:eastAsia="黑体"/>
          <w:b/>
          <w:sz w:val="32"/>
          <w:szCs w:val="32"/>
        </w:rPr>
        <w:t>年开展</w:t>
      </w:r>
    </w:p>
    <w:p>
      <w:pPr>
        <w:jc w:val="center"/>
        <w:rPr>
          <w:rFonts w:ascii="黑体" w:hAnsi="黑体" w:eastAsia="黑体"/>
          <w:b/>
          <w:sz w:val="32"/>
          <w:szCs w:val="32"/>
        </w:rPr>
      </w:pPr>
      <w:r>
        <w:rPr>
          <w:rFonts w:hint="eastAsia" w:ascii="黑体" w:hAnsi="黑体" w:eastAsia="黑体"/>
          <w:b/>
          <w:sz w:val="32"/>
          <w:szCs w:val="32"/>
        </w:rPr>
        <w:t>“一师一优课、一课一名师”活动工作方案</w:t>
      </w:r>
    </w:p>
    <w:p>
      <w:pPr>
        <w:spacing w:line="340" w:lineRule="exact"/>
        <w:jc w:val="center"/>
        <w:rPr>
          <w:rFonts w:ascii="黑体" w:hAnsi="黑体" w:eastAsia="黑体"/>
          <w:b/>
          <w:sz w:val="44"/>
          <w:szCs w:val="44"/>
        </w:rPr>
      </w:pPr>
    </w:p>
    <w:p>
      <w:pPr>
        <w:widowControl/>
        <w:shd w:val="clear" w:color="auto" w:fill="FFFFFF"/>
        <w:spacing w:line="340" w:lineRule="exact"/>
        <w:ind w:firstLine="645"/>
        <w:jc w:val="left"/>
        <w:rPr>
          <w:rFonts w:ascii="宋体" w:cs="宋体"/>
          <w:kern w:val="0"/>
          <w:sz w:val="26"/>
          <w:szCs w:val="26"/>
        </w:rPr>
      </w:pPr>
      <w:r>
        <w:rPr>
          <w:rFonts w:hint="eastAsia" w:ascii="宋体" w:hAnsi="宋体" w:cs="宋体"/>
          <w:kern w:val="0"/>
          <w:sz w:val="26"/>
          <w:szCs w:val="26"/>
        </w:rPr>
        <w:t>为贯彻落实党的十八届三中全会提出的“构建利用信息化手段扩大优质教育资源覆盖面的有效机制”精神，充分发挥学校、教师的主体作用，推动信息化手段和数字教育资源在教学中的广泛应用，根据《教育部办公厅关于开展</w:t>
      </w:r>
      <w:r>
        <w:rPr>
          <w:rFonts w:ascii="宋体" w:hAnsi="宋体" w:cs="宋体"/>
          <w:kern w:val="0"/>
          <w:sz w:val="26"/>
          <w:szCs w:val="26"/>
        </w:rPr>
        <w:t>2015—2016</w:t>
      </w:r>
      <w:r>
        <w:rPr>
          <w:rFonts w:hint="eastAsia" w:ascii="宋体" w:hAnsi="宋体" w:cs="宋体"/>
          <w:kern w:val="0"/>
          <w:sz w:val="26"/>
          <w:szCs w:val="26"/>
        </w:rPr>
        <w:t>年度“一师一优课、一课一名师”活动的通知》（教基二厅函〔</w:t>
      </w:r>
      <w:r>
        <w:rPr>
          <w:rFonts w:ascii="宋体" w:hAnsi="宋体" w:cs="宋体"/>
          <w:kern w:val="0"/>
          <w:sz w:val="26"/>
          <w:szCs w:val="26"/>
        </w:rPr>
        <w:t>2016</w:t>
      </w:r>
      <w:r>
        <w:rPr>
          <w:rFonts w:hint="eastAsia" w:ascii="宋体" w:hAnsi="宋体" w:cs="宋体"/>
          <w:kern w:val="0"/>
          <w:sz w:val="26"/>
          <w:szCs w:val="26"/>
        </w:rPr>
        <w:t>〕</w:t>
      </w:r>
      <w:r>
        <w:rPr>
          <w:rFonts w:ascii="宋体" w:hAnsi="宋体" w:cs="宋体"/>
          <w:kern w:val="0"/>
          <w:sz w:val="26"/>
          <w:szCs w:val="26"/>
        </w:rPr>
        <w:t>5</w:t>
      </w:r>
      <w:r>
        <w:rPr>
          <w:rFonts w:hint="eastAsia" w:ascii="宋体" w:hAnsi="宋体" w:cs="宋体"/>
          <w:kern w:val="0"/>
          <w:sz w:val="26"/>
          <w:szCs w:val="26"/>
        </w:rPr>
        <w:t>号）精神以及省教育厅相关文件和市教育局相关要求，制定我区工作方案：</w:t>
      </w:r>
    </w:p>
    <w:p>
      <w:pPr>
        <w:widowControl/>
        <w:shd w:val="clear" w:color="auto" w:fill="FFFFFF"/>
        <w:spacing w:beforeLines="50"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一、指导思想</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kern w:val="0"/>
          <w:sz w:val="26"/>
          <w:szCs w:val="26"/>
        </w:rPr>
        <w:t>通过组织实施“一师一优课、一课一名师”活动，提升教师信息技术应用能力、学科教学能力和专业自主发展能力，转变教师教学方式，促进信息技术与教育教学的深度融合，推进全区基础教育信息化的进程和教育教学质量的提高。</w:t>
      </w:r>
    </w:p>
    <w:p>
      <w:pPr>
        <w:widowControl/>
        <w:shd w:val="clear" w:color="auto" w:fill="FFFFFF"/>
        <w:spacing w:beforeLines="50"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二、活动目标</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kern w:val="0"/>
          <w:sz w:val="26"/>
          <w:szCs w:val="26"/>
        </w:rPr>
        <w:t>通过活动，进一步增强教师对信息技术推进教学改革、提高教学质量重要性的认识，充分调动教师在课堂教学中应用信息技术的自觉性、积极性和创造性，使每位教师都能利用信息技术和优质数字教育资源上好一堂课；建设一支善于应用信息技术和优质数字教育资源开展教学活动的骨干教师队伍，使每一堂课都有一位引领本地信息技术应用的教学名师；形成一批精品课（程），促进优质数字教育资源的开发与共享，推动信息技术和数字教育资源在教学中的深度融合。全区每学年度评选一批“优课”，择优推荐参加市、省和国家级“优课”评选。</w:t>
      </w:r>
    </w:p>
    <w:p>
      <w:pPr>
        <w:widowControl/>
        <w:shd w:val="clear" w:color="auto" w:fill="FFFFFF"/>
        <w:spacing w:beforeLines="50"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三、活动组织</w:t>
      </w:r>
    </w:p>
    <w:p>
      <w:pPr>
        <w:widowControl/>
        <w:shd w:val="clear" w:color="auto" w:fill="FFFFFF"/>
        <w:spacing w:line="340" w:lineRule="exact"/>
        <w:ind w:firstLine="645"/>
        <w:jc w:val="left"/>
        <w:rPr>
          <w:rFonts w:ascii="宋体" w:cs="宋体"/>
          <w:kern w:val="0"/>
          <w:sz w:val="26"/>
          <w:szCs w:val="26"/>
        </w:rPr>
      </w:pPr>
      <w:r>
        <w:rPr>
          <w:rFonts w:ascii="宋体" w:hAnsi="宋体" w:cs="宋体"/>
          <w:bCs/>
          <w:kern w:val="0"/>
          <w:sz w:val="26"/>
          <w:szCs w:val="26"/>
        </w:rPr>
        <w:t>1</w:t>
      </w:r>
      <w:r>
        <w:rPr>
          <w:rFonts w:hint="eastAsia" w:ascii="宋体" w:hAnsi="宋体" w:cs="宋体"/>
          <w:bCs/>
          <w:kern w:val="0"/>
          <w:sz w:val="26"/>
          <w:szCs w:val="26"/>
        </w:rPr>
        <w:t>、领导小组</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kern w:val="0"/>
          <w:sz w:val="26"/>
          <w:szCs w:val="26"/>
        </w:rPr>
        <w:t>组</w:t>
      </w:r>
      <w:r>
        <w:rPr>
          <w:rFonts w:ascii="宋体" w:cs="Calibri"/>
          <w:kern w:val="0"/>
          <w:sz w:val="26"/>
          <w:szCs w:val="26"/>
        </w:rPr>
        <w:t> </w:t>
      </w:r>
      <w:r>
        <w:rPr>
          <w:rFonts w:ascii="宋体" w:hAnsi="宋体" w:cs="Calibri"/>
          <w:kern w:val="0"/>
          <w:sz w:val="26"/>
          <w:szCs w:val="26"/>
        </w:rPr>
        <w:t xml:space="preserve"> </w:t>
      </w:r>
      <w:r>
        <w:rPr>
          <w:rFonts w:hint="eastAsia" w:ascii="宋体" w:hAnsi="宋体" w:cs="宋体"/>
          <w:kern w:val="0"/>
          <w:sz w:val="26"/>
          <w:szCs w:val="26"/>
        </w:rPr>
        <w:t>长：张应富</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kern w:val="0"/>
          <w:sz w:val="26"/>
          <w:szCs w:val="26"/>
        </w:rPr>
        <w:t>副组长：张忠祥、高艳、冯永平、尹胜、胡雪梅、蒋昌宏</w:t>
      </w:r>
    </w:p>
    <w:p>
      <w:pPr>
        <w:widowControl/>
        <w:shd w:val="clear" w:color="auto" w:fill="FFFFFF"/>
        <w:spacing w:line="340" w:lineRule="exact"/>
        <w:ind w:firstLine="520" w:firstLineChars="200"/>
        <w:jc w:val="left"/>
        <w:rPr>
          <w:rFonts w:ascii="宋体" w:cs="宋体"/>
          <w:kern w:val="0"/>
          <w:sz w:val="26"/>
          <w:szCs w:val="26"/>
        </w:rPr>
      </w:pPr>
      <w:r>
        <w:rPr>
          <w:rFonts w:hint="eastAsia" w:ascii="宋体" w:hAnsi="宋体" w:cs="宋体"/>
          <w:kern w:val="0"/>
          <w:sz w:val="26"/>
          <w:szCs w:val="26"/>
        </w:rPr>
        <w:t>成</w:t>
      </w:r>
      <w:r>
        <w:rPr>
          <w:rFonts w:ascii="宋体" w:cs="Calibri"/>
          <w:kern w:val="0"/>
          <w:sz w:val="26"/>
          <w:szCs w:val="26"/>
        </w:rPr>
        <w:t> </w:t>
      </w:r>
      <w:r>
        <w:rPr>
          <w:rFonts w:ascii="宋体" w:hAnsi="宋体" w:cs="Calibri"/>
          <w:kern w:val="0"/>
          <w:sz w:val="26"/>
          <w:szCs w:val="26"/>
        </w:rPr>
        <w:t xml:space="preserve">  </w:t>
      </w:r>
      <w:r>
        <w:rPr>
          <w:rFonts w:hint="eastAsia" w:ascii="宋体" w:hAnsi="宋体" w:cs="宋体"/>
          <w:kern w:val="0"/>
          <w:sz w:val="26"/>
          <w:szCs w:val="26"/>
        </w:rPr>
        <w:t>员：李英、王良平、郭文军、郑宏伟</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kern w:val="0"/>
          <w:sz w:val="26"/>
          <w:szCs w:val="26"/>
        </w:rPr>
        <w:t>教育股、教仪站和教研室相关人员担任工作人员。具体负责日常工作，拟订有关工作方案和标准，督办工作进程，组织各类“优课”评选上报工作，发现、宣传典型，总结、推广经验，</w:t>
      </w:r>
      <w:r>
        <w:rPr>
          <w:rFonts w:hint="eastAsia" w:ascii="宋体" w:hAnsi="宋体"/>
          <w:sz w:val="26"/>
          <w:szCs w:val="26"/>
        </w:rPr>
        <w:t>有序推进工作，定期汇总上报教育局领导小组，总结通报各校开展情况</w:t>
      </w:r>
      <w:r>
        <w:rPr>
          <w:rFonts w:hint="eastAsia" w:ascii="宋体" w:hAnsi="宋体" w:cs="宋体"/>
          <w:kern w:val="0"/>
          <w:sz w:val="26"/>
          <w:szCs w:val="26"/>
        </w:rPr>
        <w:t>等。</w:t>
      </w:r>
    </w:p>
    <w:p>
      <w:pPr>
        <w:widowControl/>
        <w:shd w:val="clear" w:color="auto" w:fill="FFFFFF"/>
        <w:spacing w:line="340" w:lineRule="exact"/>
        <w:ind w:firstLine="645"/>
        <w:jc w:val="left"/>
        <w:rPr>
          <w:rFonts w:ascii="宋体" w:cs="宋体"/>
          <w:kern w:val="0"/>
          <w:sz w:val="26"/>
          <w:szCs w:val="26"/>
        </w:rPr>
      </w:pPr>
      <w:r>
        <w:rPr>
          <w:rFonts w:ascii="宋体" w:hAnsi="宋体" w:cs="宋体"/>
          <w:kern w:val="0"/>
          <w:sz w:val="26"/>
          <w:szCs w:val="26"/>
        </w:rPr>
        <w:t>2</w:t>
      </w:r>
      <w:r>
        <w:rPr>
          <w:rFonts w:hint="eastAsia" w:ascii="宋体" w:hAnsi="宋体" w:cs="宋体"/>
          <w:kern w:val="0"/>
          <w:sz w:val="26"/>
          <w:szCs w:val="26"/>
        </w:rPr>
        <w:t>、</w:t>
      </w:r>
      <w:r>
        <w:rPr>
          <w:rFonts w:hint="eastAsia" w:ascii="宋体" w:hAnsi="宋体" w:cs="宋体"/>
          <w:bCs/>
          <w:kern w:val="0"/>
          <w:sz w:val="26"/>
          <w:szCs w:val="26"/>
        </w:rPr>
        <w:t>相关股室职责分工</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bCs/>
          <w:kern w:val="0"/>
          <w:sz w:val="26"/>
          <w:szCs w:val="26"/>
        </w:rPr>
        <w:t>教育股：</w:t>
      </w:r>
      <w:r>
        <w:rPr>
          <w:rFonts w:hint="eastAsia" w:ascii="宋体" w:hAnsi="宋体" w:cs="宋体"/>
          <w:kern w:val="0"/>
          <w:sz w:val="26"/>
          <w:szCs w:val="26"/>
        </w:rPr>
        <w:t>主要负责活动的统筹规划和组织实施，牵头做好领导小组办公室的相关工作。</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bCs/>
          <w:kern w:val="0"/>
          <w:sz w:val="26"/>
          <w:szCs w:val="26"/>
        </w:rPr>
        <w:t>计勤股：</w:t>
      </w:r>
      <w:r>
        <w:rPr>
          <w:rFonts w:hint="eastAsia" w:ascii="宋体" w:hAnsi="宋体" w:cs="宋体"/>
          <w:kern w:val="0"/>
          <w:sz w:val="26"/>
          <w:szCs w:val="26"/>
        </w:rPr>
        <w:t>主要负责活动工作经费筹集、管理和使用。</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bCs/>
          <w:kern w:val="0"/>
          <w:sz w:val="26"/>
          <w:szCs w:val="26"/>
        </w:rPr>
        <w:t>教仪站：</w:t>
      </w:r>
      <w:r>
        <w:rPr>
          <w:rFonts w:hint="eastAsia" w:ascii="宋体" w:hAnsi="宋体" w:cs="宋体"/>
          <w:kern w:val="0"/>
          <w:sz w:val="26"/>
          <w:szCs w:val="26"/>
        </w:rPr>
        <w:t>主要负责指导学校网络环境、录课和多媒体教学条件的搭建；做好国家平台对接、区级网络管理和维护，指导全区网络管理、“优课”录制等相关工作；建立全区“晒课”视频资源汇集与分享平台。</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bCs/>
          <w:kern w:val="0"/>
          <w:sz w:val="26"/>
          <w:szCs w:val="26"/>
        </w:rPr>
        <w:t>教研室：</w:t>
      </w:r>
      <w:r>
        <w:rPr>
          <w:rFonts w:hint="eastAsia" w:ascii="宋体" w:hAnsi="宋体" w:cs="宋体"/>
          <w:kern w:val="0"/>
          <w:sz w:val="26"/>
          <w:szCs w:val="26"/>
        </w:rPr>
        <w:t>主要负责组建学科专家团队，对学校课堂教学、“晒课”、全区“优课”评选、组织看课评课和网络教研活动等进行指导、巡查和评估；发现典型，指导总结和推广经验等。</w:t>
      </w:r>
    </w:p>
    <w:p>
      <w:pPr>
        <w:widowControl/>
        <w:shd w:val="clear" w:color="auto" w:fill="FFFFFF"/>
        <w:spacing w:line="340" w:lineRule="exact"/>
        <w:ind w:firstLine="645"/>
        <w:jc w:val="left"/>
        <w:rPr>
          <w:rFonts w:ascii="宋体" w:cs="宋体"/>
          <w:kern w:val="0"/>
          <w:sz w:val="26"/>
          <w:szCs w:val="26"/>
        </w:rPr>
      </w:pPr>
      <w:r>
        <w:rPr>
          <w:rFonts w:ascii="宋体" w:hAnsi="宋体"/>
          <w:sz w:val="26"/>
          <w:szCs w:val="26"/>
        </w:rPr>
        <w:t>3</w:t>
      </w:r>
      <w:r>
        <w:rPr>
          <w:rFonts w:hint="eastAsia" w:ascii="宋体" w:hAnsi="宋体"/>
          <w:sz w:val="26"/>
          <w:szCs w:val="26"/>
        </w:rPr>
        <w:t>、各校要成立以校长为组长的活动领导小组，根据活动通知文件要求，制定方案，抓好培训，精心组织，保障经费，创新机制，强化考核，全员参与，注重实效。</w:t>
      </w:r>
    </w:p>
    <w:p>
      <w:pPr>
        <w:widowControl/>
        <w:shd w:val="clear" w:color="auto" w:fill="FFFFFF"/>
        <w:spacing w:beforeLines="50"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四、活动对象</w:t>
      </w:r>
    </w:p>
    <w:p>
      <w:pPr>
        <w:widowControl/>
        <w:shd w:val="clear" w:color="auto" w:fill="FFFFFF"/>
        <w:spacing w:line="340" w:lineRule="exact"/>
        <w:ind w:firstLine="645"/>
        <w:jc w:val="left"/>
        <w:rPr>
          <w:rFonts w:ascii="宋体" w:cs="宋体"/>
          <w:spacing w:val="-8"/>
          <w:kern w:val="0"/>
          <w:sz w:val="26"/>
          <w:szCs w:val="26"/>
        </w:rPr>
      </w:pPr>
      <w:r>
        <w:rPr>
          <w:rFonts w:hint="eastAsia" w:ascii="宋体" w:hAnsi="宋体" w:cs="宋体"/>
          <w:spacing w:val="-8"/>
          <w:kern w:val="0"/>
          <w:sz w:val="26"/>
          <w:szCs w:val="26"/>
        </w:rPr>
        <w:t>全区中小学校（包括小学、初中、和普通高中等）各年级、各学科专兼职教师。</w:t>
      </w:r>
    </w:p>
    <w:p>
      <w:pPr>
        <w:widowControl/>
        <w:shd w:val="clear" w:color="auto" w:fill="FFFFFF"/>
        <w:spacing w:beforeLines="50"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五、活动内容</w:t>
      </w:r>
    </w:p>
    <w:p>
      <w:pPr>
        <w:widowControl/>
        <w:spacing w:line="340" w:lineRule="exact"/>
        <w:ind w:firstLine="520" w:firstLineChars="200"/>
        <w:jc w:val="left"/>
        <w:rPr>
          <w:rFonts w:ascii="宋体" w:cs="宋体"/>
          <w:kern w:val="0"/>
          <w:sz w:val="26"/>
          <w:szCs w:val="26"/>
        </w:rPr>
      </w:pPr>
      <w:r>
        <w:rPr>
          <w:rFonts w:hint="eastAsia" w:ascii="宋体" w:hAnsi="宋体" w:cs="宋体"/>
          <w:kern w:val="0"/>
          <w:sz w:val="26"/>
          <w:szCs w:val="26"/>
        </w:rPr>
        <w:t>活动主要包括教师网上“晒课”与评选“优课”两个阶段。</w:t>
      </w:r>
    </w:p>
    <w:p>
      <w:pPr>
        <w:widowControl/>
        <w:shd w:val="clear" w:color="auto" w:fill="FFFFFF"/>
        <w:spacing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（一）教师网上“晒课”</w:t>
      </w:r>
    </w:p>
    <w:p>
      <w:pPr>
        <w:widowControl/>
        <w:shd w:val="clear" w:color="auto" w:fill="FFFFFF"/>
        <w:spacing w:line="340" w:lineRule="exact"/>
        <w:ind w:firstLine="645"/>
        <w:jc w:val="left"/>
        <w:rPr>
          <w:rFonts w:ascii="宋体" w:cs="宋体"/>
          <w:kern w:val="0"/>
          <w:sz w:val="26"/>
          <w:szCs w:val="26"/>
        </w:rPr>
      </w:pPr>
      <w:r>
        <w:rPr>
          <w:rFonts w:ascii="宋体" w:hAnsi="宋体" w:cs="宋体"/>
          <w:bCs/>
          <w:kern w:val="0"/>
          <w:sz w:val="26"/>
          <w:szCs w:val="26"/>
        </w:rPr>
        <w:t>1</w:t>
      </w:r>
      <w:r>
        <w:rPr>
          <w:rFonts w:hint="eastAsia" w:ascii="宋体" w:hAnsi="宋体" w:cs="宋体"/>
          <w:bCs/>
          <w:kern w:val="0"/>
          <w:sz w:val="26"/>
          <w:szCs w:val="26"/>
        </w:rPr>
        <w:t>、“晒课”内容。</w:t>
      </w:r>
      <w:r>
        <w:rPr>
          <w:rFonts w:hint="eastAsia" w:ascii="宋体" w:hAnsi="宋体" w:cs="宋体"/>
          <w:kern w:val="0"/>
          <w:sz w:val="26"/>
          <w:szCs w:val="26"/>
        </w:rPr>
        <w:t>主要包括：一堂完整课的教学设计、所用课件及相关资源（或资源链接）、课堂实录（可选，拟参加省级“优课”评选者必选）和评测练习（可选）等。</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kern w:val="0"/>
          <w:sz w:val="26"/>
          <w:szCs w:val="26"/>
        </w:rPr>
        <w:t>所晒内容在活动周期内覆盖我区中小学各年级、各学科现用各版本教材的全部教学内容；符合课程标准要求，体现学科特点和信息技术应用的融合，重点展现如何利用信息技术和数字教育资源创新教学方法、有效解决教学重难点等课堂教学内容。</w:t>
      </w:r>
    </w:p>
    <w:p>
      <w:pPr>
        <w:spacing w:line="340" w:lineRule="exact"/>
        <w:ind w:firstLine="560"/>
        <w:jc w:val="left"/>
        <w:rPr>
          <w:rFonts w:ascii="宋体" w:cs="宋体"/>
          <w:kern w:val="0"/>
          <w:sz w:val="26"/>
          <w:szCs w:val="26"/>
        </w:rPr>
      </w:pPr>
      <w:r>
        <w:rPr>
          <w:rFonts w:hint="eastAsia" w:ascii="宋体" w:hAnsi="宋体"/>
          <w:sz w:val="26"/>
          <w:szCs w:val="26"/>
        </w:rPr>
        <w:t>各校要有计划地组织教师参加“晒课”，每个教师在“</w:t>
      </w:r>
      <w:r>
        <w:rPr>
          <w:rFonts w:hint="eastAsia" w:ascii="宋体" w:hAnsi="宋体" w:cs="宋体"/>
          <w:kern w:val="0"/>
          <w:sz w:val="26"/>
          <w:szCs w:val="26"/>
        </w:rPr>
        <w:t>四川教育资源公共服务平台</w:t>
      </w:r>
      <w:r>
        <w:rPr>
          <w:rFonts w:hint="eastAsia" w:ascii="宋体" w:hAnsi="宋体"/>
          <w:sz w:val="26"/>
          <w:szCs w:val="26"/>
        </w:rPr>
        <w:t>”上至少晒课一节。</w:t>
      </w:r>
      <w:r>
        <w:rPr>
          <w:rFonts w:hint="eastAsia" w:ascii="宋体" w:hAnsi="宋体" w:cs="宋体"/>
          <w:kern w:val="0"/>
          <w:sz w:val="26"/>
          <w:szCs w:val="26"/>
        </w:rPr>
        <w:t>鼓励教师“晒”多堂课和上传课堂实录视频。视频过程完整，画面清晰。建议进行适当的后期剪辑处理，在适当环节插入教学资源呈现画面。推荐参加市级、省级和国家级“优课”评选的教师，必须上传课堂实录视频和专家点评。</w:t>
      </w:r>
    </w:p>
    <w:p>
      <w:pPr>
        <w:widowControl/>
        <w:spacing w:line="340" w:lineRule="exact"/>
        <w:ind w:firstLine="390" w:firstLineChars="150"/>
        <w:jc w:val="left"/>
        <w:rPr>
          <w:rFonts w:ascii="宋体" w:cs="宋体"/>
          <w:kern w:val="0"/>
          <w:sz w:val="26"/>
          <w:szCs w:val="26"/>
        </w:rPr>
      </w:pPr>
      <w:r>
        <w:rPr>
          <w:rFonts w:ascii="宋体" w:hAnsi="宋体" w:cs="宋体"/>
          <w:kern w:val="0"/>
          <w:sz w:val="26"/>
          <w:szCs w:val="26"/>
        </w:rPr>
        <w:t>2</w:t>
      </w:r>
      <w:r>
        <w:rPr>
          <w:rFonts w:hint="eastAsia" w:ascii="宋体" w:hAnsi="宋体" w:cs="宋体"/>
          <w:kern w:val="0"/>
          <w:sz w:val="26"/>
          <w:szCs w:val="26"/>
        </w:rPr>
        <w:t>、“晒课”地址。上传到四川教育资源公共服务平台（网址：</w:t>
      </w:r>
      <w:r>
        <w:fldChar w:fldCharType="begin"/>
      </w:r>
      <w:r>
        <w:instrText xml:space="preserve"> HYPERLINK "http://www.scedu.com.cn/" </w:instrText>
      </w:r>
      <w:r>
        <w:fldChar w:fldCharType="separate"/>
      </w:r>
      <w:r>
        <w:rPr>
          <w:rFonts w:ascii="宋体" w:hAnsi="宋体" w:cs="宋体"/>
          <w:kern w:val="0"/>
          <w:sz w:val="26"/>
          <w:szCs w:val="26"/>
        </w:rPr>
        <w:t>http://www.scedu.com.cn</w:t>
      </w:r>
      <w:r>
        <w:rPr>
          <w:rFonts w:ascii="宋体" w:hAnsi="宋体" w:cs="宋体"/>
          <w:kern w:val="0"/>
          <w:sz w:val="26"/>
          <w:szCs w:val="26"/>
        </w:rPr>
        <w:fldChar w:fldCharType="end"/>
      </w:r>
      <w:r>
        <w:rPr>
          <w:rFonts w:hint="eastAsia" w:ascii="宋体" w:hAnsi="宋体" w:cs="宋体"/>
          <w:kern w:val="0"/>
          <w:sz w:val="26"/>
          <w:szCs w:val="26"/>
        </w:rPr>
        <w:t>）“一师一优课，一课一名师”专栏。</w:t>
      </w:r>
    </w:p>
    <w:p>
      <w:pPr>
        <w:widowControl/>
        <w:spacing w:line="340" w:lineRule="exact"/>
        <w:ind w:firstLine="520" w:firstLineChars="200"/>
        <w:jc w:val="left"/>
        <w:rPr>
          <w:rFonts w:ascii="宋体" w:cs="宋体"/>
          <w:kern w:val="0"/>
          <w:sz w:val="26"/>
          <w:szCs w:val="26"/>
        </w:rPr>
      </w:pPr>
      <w:r>
        <w:rPr>
          <w:rFonts w:ascii="宋体" w:hAnsi="宋体" w:cs="宋体"/>
          <w:kern w:val="0"/>
          <w:sz w:val="26"/>
          <w:szCs w:val="26"/>
        </w:rPr>
        <w:t>3</w:t>
      </w:r>
      <w:r>
        <w:rPr>
          <w:rFonts w:hint="eastAsia" w:ascii="宋体" w:hAnsi="宋体" w:cs="宋体"/>
          <w:kern w:val="0"/>
          <w:sz w:val="26"/>
          <w:szCs w:val="26"/>
        </w:rPr>
        <w:t>、“晒课”流程。主要包括平台账号注册、报名参加活动、选课、晒课准备、晒课等环节。已在</w:t>
      </w:r>
      <w:r>
        <w:rPr>
          <w:rFonts w:ascii="宋体" w:hAnsi="宋体" w:cs="宋体"/>
          <w:kern w:val="0"/>
          <w:sz w:val="26"/>
          <w:szCs w:val="26"/>
        </w:rPr>
        <w:t>2014—2015</w:t>
      </w:r>
      <w:r>
        <w:rPr>
          <w:rFonts w:hint="eastAsia" w:ascii="宋体" w:hAnsi="宋体" w:cs="宋体"/>
          <w:kern w:val="0"/>
          <w:sz w:val="26"/>
          <w:szCs w:val="26"/>
        </w:rPr>
        <w:t>年度活动注册过的教师不需再次注册。</w:t>
      </w:r>
    </w:p>
    <w:p>
      <w:pPr>
        <w:widowControl/>
        <w:spacing w:line="340" w:lineRule="exact"/>
        <w:ind w:firstLine="520" w:firstLineChars="200"/>
        <w:jc w:val="left"/>
        <w:rPr>
          <w:rFonts w:ascii="宋体" w:cs="宋体"/>
          <w:kern w:val="0"/>
          <w:sz w:val="26"/>
          <w:szCs w:val="26"/>
        </w:rPr>
      </w:pPr>
      <w:r>
        <w:rPr>
          <w:rFonts w:ascii="宋体" w:hAnsi="宋体" w:cs="宋体"/>
          <w:kern w:val="0"/>
          <w:sz w:val="26"/>
          <w:szCs w:val="26"/>
        </w:rPr>
        <w:t>4</w:t>
      </w:r>
      <w:r>
        <w:rPr>
          <w:rFonts w:hint="eastAsia" w:ascii="宋体" w:hAnsi="宋体" w:cs="宋体"/>
          <w:kern w:val="0"/>
          <w:sz w:val="26"/>
          <w:szCs w:val="26"/>
        </w:rPr>
        <w:t>、因活动时间较紧，各校安排教师尽量在暑假期间完成“晒课”工作。</w:t>
      </w:r>
    </w:p>
    <w:p>
      <w:pPr>
        <w:widowControl/>
        <w:shd w:val="clear" w:color="auto" w:fill="FFFFFF"/>
        <w:spacing w:line="340" w:lineRule="exact"/>
        <w:jc w:val="left"/>
        <w:rPr>
          <w:rFonts w:ascii="黑体" w:eastAsia="黑体" w:cs="宋体"/>
          <w:b/>
          <w:kern w:val="0"/>
          <w:sz w:val="26"/>
          <w:szCs w:val="26"/>
        </w:rPr>
      </w:pPr>
      <w:r>
        <w:rPr>
          <w:rFonts w:hint="eastAsia" w:ascii="黑体" w:hAnsi="宋体" w:eastAsia="黑体" w:cs="宋体"/>
          <w:b/>
          <w:kern w:val="0"/>
          <w:sz w:val="26"/>
          <w:szCs w:val="26"/>
        </w:rPr>
        <w:t>（二）评选“优课”</w:t>
      </w:r>
    </w:p>
    <w:p>
      <w:pPr>
        <w:widowControl/>
        <w:spacing w:line="340" w:lineRule="exact"/>
        <w:ind w:firstLine="522" w:firstLineChars="200"/>
        <w:jc w:val="left"/>
        <w:rPr>
          <w:rFonts w:ascii="宋体" w:cs="宋体"/>
          <w:kern w:val="0"/>
          <w:sz w:val="26"/>
          <w:szCs w:val="26"/>
        </w:rPr>
      </w:pPr>
      <w:r>
        <w:rPr>
          <w:rFonts w:ascii="宋体" w:hAnsi="宋体" w:cs="宋体"/>
          <w:b/>
          <w:bCs/>
          <w:kern w:val="0"/>
          <w:sz w:val="26"/>
          <w:szCs w:val="26"/>
        </w:rPr>
        <w:t>1</w:t>
      </w:r>
      <w:r>
        <w:rPr>
          <w:rFonts w:hint="eastAsia" w:ascii="宋体" w:hAnsi="宋体" w:cs="宋体"/>
          <w:b/>
          <w:bCs/>
          <w:kern w:val="0"/>
          <w:sz w:val="26"/>
          <w:szCs w:val="26"/>
        </w:rPr>
        <w:t>、评选程序。</w:t>
      </w:r>
      <w:r>
        <w:rPr>
          <w:rFonts w:hint="eastAsia" w:ascii="宋体" w:hAnsi="宋体" w:cs="宋体"/>
          <w:kern w:val="0"/>
          <w:sz w:val="26"/>
          <w:szCs w:val="26"/>
        </w:rPr>
        <w:t>在教师网上“晒课”的基础上，分区、市、省和国家四级逐级推荐评选“优课”。</w:t>
      </w:r>
    </w:p>
    <w:p>
      <w:pPr>
        <w:widowControl/>
        <w:spacing w:line="340" w:lineRule="exact"/>
        <w:ind w:firstLine="522" w:firstLineChars="200"/>
        <w:jc w:val="left"/>
        <w:rPr>
          <w:rFonts w:ascii="宋体" w:cs="宋体"/>
          <w:kern w:val="0"/>
          <w:sz w:val="26"/>
          <w:szCs w:val="26"/>
        </w:rPr>
      </w:pPr>
      <w:r>
        <w:rPr>
          <w:rFonts w:ascii="宋体" w:hAnsi="宋体" w:cs="宋体"/>
          <w:b/>
          <w:bCs/>
          <w:kern w:val="0"/>
          <w:sz w:val="26"/>
          <w:szCs w:val="26"/>
        </w:rPr>
        <w:t>2</w:t>
      </w:r>
      <w:r>
        <w:rPr>
          <w:rFonts w:hint="eastAsia" w:ascii="宋体" w:hAnsi="宋体" w:cs="宋体"/>
          <w:b/>
          <w:bCs/>
          <w:kern w:val="0"/>
          <w:sz w:val="26"/>
          <w:szCs w:val="26"/>
        </w:rPr>
        <w:t>、推荐数量。</w:t>
      </w:r>
      <w:r>
        <w:rPr>
          <w:rFonts w:hint="eastAsia" w:ascii="宋体" w:hAnsi="宋体" w:cs="宋体"/>
          <w:kern w:val="0"/>
          <w:sz w:val="26"/>
          <w:szCs w:val="26"/>
        </w:rPr>
        <w:t>为发挥教师创新教学的积极性，鼓励教师挖掘现行版本教材潜力，让更多教师参与到这项活动中，活动要尽量覆盖到各学科、各学段、各版本教材，尽可能使每节课都有教师进行信息技术与课程融合的研究和探索。</w:t>
      </w:r>
    </w:p>
    <w:p>
      <w:pPr>
        <w:spacing w:line="340" w:lineRule="exact"/>
        <w:ind w:firstLine="560"/>
        <w:jc w:val="left"/>
        <w:rPr>
          <w:rFonts w:ascii="宋体"/>
          <w:sz w:val="26"/>
          <w:szCs w:val="26"/>
        </w:rPr>
      </w:pPr>
      <w:r>
        <w:rPr>
          <w:rFonts w:hint="eastAsia" w:ascii="宋体" w:hAnsi="宋体"/>
          <w:sz w:val="26"/>
          <w:szCs w:val="26"/>
        </w:rPr>
        <w:t>经学校评审推荐参加市级、省级和国家级“优课”的课例，学校需对该课例按要求进行视频录制、上传。农村中小学每校至少每年选送三个课例，城市中小学每校至少选送五个课例。同时，推送“优课”课例可与省市区其他赛课上报课例活动整合，一课多传。</w:t>
      </w:r>
    </w:p>
    <w:p>
      <w:pPr>
        <w:spacing w:line="340" w:lineRule="exact"/>
        <w:ind w:firstLine="560"/>
        <w:jc w:val="left"/>
        <w:rPr>
          <w:rFonts w:ascii="宋体"/>
          <w:sz w:val="26"/>
          <w:szCs w:val="26"/>
        </w:rPr>
      </w:pPr>
      <w:r>
        <w:rPr>
          <w:rFonts w:hint="eastAsia" w:ascii="宋体" w:hAnsi="宋体"/>
          <w:sz w:val="26"/>
          <w:szCs w:val="26"/>
        </w:rPr>
        <w:t>学校须根据区教研室《评课指南》遴选上报课例，区教研室根据“优课”课例遴选要求，对学校推荐上报“优课”组织教师在线评价和专家评审，遴选上报参评“优课”课例。教仪站对上报课例视频录制、剪辑、编辑进行审定确认后参评。</w:t>
      </w:r>
      <w:r>
        <w:rPr>
          <w:rFonts w:ascii="宋体" w:hAnsi="宋体"/>
          <w:sz w:val="26"/>
          <w:szCs w:val="26"/>
        </w:rPr>
        <w:t>2016</w:t>
      </w:r>
      <w:r>
        <w:rPr>
          <w:rFonts w:hint="eastAsia" w:ascii="宋体" w:hAnsi="宋体"/>
          <w:sz w:val="26"/>
          <w:szCs w:val="26"/>
        </w:rPr>
        <w:t>年我区须完成遴选上报市级优课</w:t>
      </w:r>
      <w:r>
        <w:rPr>
          <w:rFonts w:ascii="宋体" w:hAnsi="宋体"/>
          <w:sz w:val="26"/>
          <w:szCs w:val="26"/>
        </w:rPr>
        <w:t>130</w:t>
      </w:r>
      <w:r>
        <w:rPr>
          <w:rFonts w:hint="eastAsia" w:ascii="宋体" w:hAnsi="宋体"/>
          <w:sz w:val="26"/>
          <w:szCs w:val="26"/>
        </w:rPr>
        <w:t>节，力争</w:t>
      </w:r>
      <w:r>
        <w:rPr>
          <w:rFonts w:ascii="宋体" w:hAnsi="宋体"/>
          <w:sz w:val="26"/>
          <w:szCs w:val="26"/>
        </w:rPr>
        <w:t>30</w:t>
      </w:r>
      <w:r>
        <w:rPr>
          <w:rFonts w:hint="eastAsia" w:ascii="宋体" w:hAnsi="宋体"/>
          <w:sz w:val="26"/>
          <w:szCs w:val="26"/>
        </w:rPr>
        <w:t>节入选省级优课，</w:t>
      </w:r>
      <w:r>
        <w:rPr>
          <w:rFonts w:ascii="宋体" w:hAnsi="宋体"/>
          <w:sz w:val="26"/>
          <w:szCs w:val="26"/>
        </w:rPr>
        <w:t>10</w:t>
      </w:r>
      <w:r>
        <w:rPr>
          <w:rFonts w:hint="eastAsia" w:ascii="宋体" w:hAnsi="宋体"/>
          <w:sz w:val="26"/>
          <w:szCs w:val="26"/>
        </w:rPr>
        <w:t>节入选全国优课。</w:t>
      </w:r>
    </w:p>
    <w:p>
      <w:pPr>
        <w:widowControl/>
        <w:spacing w:line="340" w:lineRule="exact"/>
        <w:ind w:firstLine="520" w:firstLineChars="200"/>
        <w:jc w:val="left"/>
        <w:rPr>
          <w:rFonts w:ascii="宋体" w:cs="宋体"/>
          <w:kern w:val="0"/>
          <w:sz w:val="26"/>
          <w:szCs w:val="26"/>
        </w:rPr>
      </w:pPr>
      <w:r>
        <w:rPr>
          <w:rFonts w:hint="eastAsia" w:ascii="宋体" w:hAnsi="宋体" w:cs="宋体"/>
          <w:kern w:val="0"/>
          <w:sz w:val="26"/>
          <w:szCs w:val="26"/>
        </w:rPr>
        <w:t>原则上每个学科每个年级每个版本每节课只能有</w:t>
      </w:r>
      <w:r>
        <w:rPr>
          <w:rFonts w:ascii="宋体" w:hAnsi="宋体" w:cs="宋体"/>
          <w:kern w:val="0"/>
          <w:sz w:val="26"/>
          <w:szCs w:val="26"/>
        </w:rPr>
        <w:t>1</w:t>
      </w:r>
      <w:r>
        <w:rPr>
          <w:rFonts w:hint="eastAsia" w:ascii="宋体" w:hAnsi="宋体" w:cs="宋体"/>
          <w:kern w:val="0"/>
          <w:sz w:val="26"/>
          <w:szCs w:val="26"/>
        </w:rPr>
        <w:t>个“优课”推荐参与上一级评选；同一教师原则上只推荐</w:t>
      </w:r>
      <w:r>
        <w:rPr>
          <w:rFonts w:ascii="宋体" w:hAnsi="宋体" w:cs="宋体"/>
          <w:kern w:val="0"/>
          <w:sz w:val="26"/>
          <w:szCs w:val="26"/>
        </w:rPr>
        <w:t>1</w:t>
      </w:r>
      <w:r>
        <w:rPr>
          <w:rFonts w:hint="eastAsia" w:ascii="宋体" w:hAnsi="宋体" w:cs="宋体"/>
          <w:kern w:val="0"/>
          <w:sz w:val="26"/>
          <w:szCs w:val="26"/>
        </w:rPr>
        <w:t>个“优课”参评（晒课数量不限）。</w:t>
      </w:r>
    </w:p>
    <w:p>
      <w:pPr>
        <w:widowControl/>
        <w:shd w:val="clear" w:color="auto" w:fill="FFFFFF"/>
        <w:spacing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（三）本地资源建设。</w:t>
      </w:r>
    </w:p>
    <w:p>
      <w:pPr>
        <w:spacing w:line="340" w:lineRule="exact"/>
        <w:ind w:firstLine="520" w:firstLineChars="200"/>
        <w:jc w:val="left"/>
        <w:rPr>
          <w:rFonts w:ascii="宋体"/>
          <w:sz w:val="26"/>
          <w:szCs w:val="26"/>
        </w:rPr>
      </w:pPr>
      <w:r>
        <w:rPr>
          <w:rFonts w:hint="eastAsia" w:ascii="宋体" w:hAnsi="宋体"/>
          <w:sz w:val="26"/>
          <w:szCs w:val="26"/>
        </w:rPr>
        <w:t>各校上报的“优课课例”，区教仪站负责整理归类收入区教育局资源公共平台，逐步丰富与充实顺庆教育本地资源，更好地服务我区教师和学生。教研室应充分利用上传的“优课”资源，结合我区网络教研平台开展学科教研，推进教师信息化水平和教学能力的快速提升。</w:t>
      </w:r>
    </w:p>
    <w:p>
      <w:pPr>
        <w:widowControl/>
        <w:shd w:val="clear" w:color="auto" w:fill="FFFFFF"/>
        <w:spacing w:beforeLines="50"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六、活动要求</w:t>
      </w:r>
    </w:p>
    <w:p>
      <w:pPr>
        <w:widowControl/>
        <w:shd w:val="clear" w:color="auto" w:fill="FFFFFF"/>
        <w:spacing w:line="340" w:lineRule="exact"/>
        <w:ind w:firstLine="645"/>
        <w:jc w:val="left"/>
        <w:rPr>
          <w:rFonts w:ascii="宋体" w:cs="宋体"/>
          <w:kern w:val="0"/>
          <w:sz w:val="26"/>
          <w:szCs w:val="26"/>
        </w:rPr>
      </w:pPr>
      <w:r>
        <w:rPr>
          <w:rFonts w:ascii="宋体" w:hAnsi="宋体" w:cs="宋体"/>
          <w:bCs/>
          <w:kern w:val="0"/>
          <w:sz w:val="26"/>
          <w:szCs w:val="26"/>
        </w:rPr>
        <w:t>1</w:t>
      </w:r>
      <w:r>
        <w:rPr>
          <w:rFonts w:hint="eastAsia" w:ascii="宋体" w:hAnsi="宋体" w:cs="宋体"/>
          <w:bCs/>
          <w:kern w:val="0"/>
          <w:sz w:val="26"/>
          <w:szCs w:val="26"/>
        </w:rPr>
        <w:t>、高度重视。</w:t>
      </w:r>
      <w:r>
        <w:rPr>
          <w:rFonts w:hint="eastAsia" w:ascii="宋体" w:hAnsi="宋体" w:cs="宋体"/>
          <w:kern w:val="0"/>
          <w:sz w:val="26"/>
          <w:szCs w:val="26"/>
        </w:rPr>
        <w:t>各校要把“一师一优课、一课一名师”活动作为当前教育信息化的重点工作。要成为以校长为组长的领导机构，加强领导，制定方案，抓好培训，精心组织，保障经费，创新机制，强化考核，全员参与，注重实效。</w:t>
      </w:r>
    </w:p>
    <w:p>
      <w:pPr>
        <w:widowControl/>
        <w:shd w:val="clear" w:color="auto" w:fill="FFFFFF"/>
        <w:spacing w:line="340" w:lineRule="exact"/>
        <w:ind w:firstLine="645"/>
        <w:jc w:val="left"/>
        <w:rPr>
          <w:rFonts w:ascii="宋体" w:cs="宋体"/>
          <w:kern w:val="0"/>
          <w:sz w:val="26"/>
          <w:szCs w:val="26"/>
        </w:rPr>
      </w:pPr>
      <w:r>
        <w:rPr>
          <w:rFonts w:ascii="宋体" w:hAnsi="宋体" w:cs="宋体"/>
          <w:bCs/>
          <w:kern w:val="0"/>
          <w:sz w:val="26"/>
          <w:szCs w:val="26"/>
        </w:rPr>
        <w:t>2</w:t>
      </w:r>
      <w:r>
        <w:rPr>
          <w:rFonts w:hint="eastAsia" w:ascii="宋体" w:hAnsi="宋体" w:cs="宋体"/>
          <w:bCs/>
          <w:kern w:val="0"/>
          <w:sz w:val="26"/>
          <w:szCs w:val="26"/>
        </w:rPr>
        <w:t>、加大统筹。</w:t>
      </w:r>
      <w:r>
        <w:rPr>
          <w:rFonts w:hint="eastAsia" w:ascii="宋体" w:hAnsi="宋体" w:cs="宋体"/>
          <w:kern w:val="0"/>
          <w:sz w:val="26"/>
          <w:szCs w:val="26"/>
        </w:rPr>
        <w:t>各校要统筹安排，加强指导、督办，结合教学进度，有计划地组织教师分年分批地参加“晒课”，做好“优课”评选推荐工作。教研室将“晒课”任务落实到校到人、到章节课时，实现全区教师、教学内容“晒课”全覆盖。各学校要把本次活动与网络教研活动相结合，与课堂教学改革相结合，统筹安排，有机整合，形成常态。</w:t>
      </w:r>
    </w:p>
    <w:p>
      <w:pPr>
        <w:widowControl/>
        <w:shd w:val="clear" w:color="auto" w:fill="FFFFFF"/>
        <w:spacing w:line="340" w:lineRule="exact"/>
        <w:ind w:firstLine="645"/>
        <w:jc w:val="left"/>
        <w:rPr>
          <w:rFonts w:ascii="宋体" w:cs="宋体"/>
          <w:kern w:val="0"/>
          <w:sz w:val="26"/>
          <w:szCs w:val="26"/>
        </w:rPr>
      </w:pPr>
      <w:r>
        <w:rPr>
          <w:rFonts w:ascii="宋体" w:hAnsi="宋体" w:cs="宋体"/>
          <w:bCs/>
          <w:kern w:val="0"/>
          <w:sz w:val="26"/>
          <w:szCs w:val="26"/>
        </w:rPr>
        <w:t>3</w:t>
      </w:r>
      <w:r>
        <w:rPr>
          <w:rFonts w:hint="eastAsia" w:ascii="宋体" w:hAnsi="宋体" w:cs="宋体"/>
          <w:bCs/>
          <w:kern w:val="0"/>
          <w:sz w:val="26"/>
          <w:szCs w:val="26"/>
        </w:rPr>
        <w:t>、保障条件。</w:t>
      </w:r>
      <w:r>
        <w:rPr>
          <w:rFonts w:hint="eastAsia" w:ascii="宋体" w:hAnsi="宋体" w:cs="宋体"/>
          <w:kern w:val="0"/>
          <w:sz w:val="26"/>
          <w:szCs w:val="26"/>
        </w:rPr>
        <w:t>各校要加大投入，保障教师“晒课”的物质条件和录制经费，要加快工作进度，确保活动周期内教师全员参加本项活动，保证网络教研工作顺利开展活动，保证录制上传视频质量。</w:t>
      </w:r>
    </w:p>
    <w:p>
      <w:pPr>
        <w:widowControl/>
        <w:shd w:val="clear" w:color="auto" w:fill="FFFFFF"/>
        <w:spacing w:line="340" w:lineRule="exact"/>
        <w:ind w:firstLine="645"/>
        <w:jc w:val="left"/>
        <w:rPr>
          <w:rFonts w:ascii="宋体" w:cs="宋体"/>
          <w:kern w:val="0"/>
          <w:sz w:val="26"/>
          <w:szCs w:val="26"/>
        </w:rPr>
      </w:pPr>
      <w:r>
        <w:rPr>
          <w:rFonts w:ascii="宋体" w:hAnsi="宋体" w:cs="宋体"/>
          <w:bCs/>
          <w:kern w:val="0"/>
          <w:sz w:val="26"/>
          <w:szCs w:val="26"/>
        </w:rPr>
        <w:t>4</w:t>
      </w:r>
      <w:r>
        <w:rPr>
          <w:rFonts w:hint="eastAsia" w:ascii="宋体" w:hAnsi="宋体" w:cs="宋体"/>
          <w:bCs/>
          <w:kern w:val="0"/>
          <w:sz w:val="26"/>
          <w:szCs w:val="26"/>
        </w:rPr>
        <w:t>、抓好学校环节。</w:t>
      </w:r>
      <w:r>
        <w:rPr>
          <w:rFonts w:hint="eastAsia" w:ascii="宋体" w:hAnsi="宋体" w:cs="宋体"/>
          <w:kern w:val="0"/>
          <w:sz w:val="26"/>
          <w:szCs w:val="26"/>
        </w:rPr>
        <w:t>各校要积极引导广大教师转变观念，顺应时代发展要求，在教学管理和课堂教学中自觉用、多用、爱用信息技术，并形成习惯；要加强校内研训，注重过程和实效，通过活动让每位教师提高专业素养和教学能力，多讲“优课”，多产“优课”。</w:t>
      </w:r>
    </w:p>
    <w:p>
      <w:pPr>
        <w:widowControl/>
        <w:shd w:val="clear" w:color="auto" w:fill="FFFFFF"/>
        <w:spacing w:line="340" w:lineRule="exact"/>
        <w:ind w:firstLine="645"/>
        <w:jc w:val="left"/>
        <w:rPr>
          <w:rFonts w:ascii="宋体" w:cs="宋体"/>
          <w:kern w:val="0"/>
          <w:sz w:val="26"/>
          <w:szCs w:val="26"/>
        </w:rPr>
      </w:pPr>
      <w:r>
        <w:rPr>
          <w:rFonts w:hint="eastAsia" w:ascii="宋体" w:hAnsi="宋体" w:cs="宋体"/>
          <w:kern w:val="0"/>
          <w:sz w:val="26"/>
          <w:szCs w:val="26"/>
        </w:rPr>
        <w:t>各中小学校要合理安排时间，解决好“晒课”与教学之间的矛盾；要充分利用时间跨度，使“晒课”、看课评课、参与网络教研常态化；要对本校教师身份进行认证，对拟“晒”的课进行审查，确保内容科学准确，符合国家有关法律（法规）规定。</w:t>
      </w:r>
    </w:p>
    <w:p>
      <w:pPr>
        <w:widowControl/>
        <w:shd w:val="clear" w:color="auto" w:fill="FFFFFF"/>
        <w:spacing w:line="340" w:lineRule="exact"/>
        <w:ind w:firstLine="645"/>
        <w:jc w:val="left"/>
        <w:rPr>
          <w:rFonts w:ascii="宋体" w:cs="宋体"/>
          <w:kern w:val="0"/>
          <w:sz w:val="26"/>
          <w:szCs w:val="26"/>
        </w:rPr>
      </w:pPr>
      <w:r>
        <w:rPr>
          <w:rFonts w:ascii="宋体" w:hAnsi="宋体" w:cs="宋体"/>
          <w:bCs/>
          <w:kern w:val="0"/>
          <w:sz w:val="26"/>
          <w:szCs w:val="26"/>
        </w:rPr>
        <w:t>5</w:t>
      </w:r>
      <w:r>
        <w:rPr>
          <w:rFonts w:hint="eastAsia" w:ascii="宋体" w:hAnsi="宋体" w:cs="宋体"/>
          <w:bCs/>
          <w:kern w:val="0"/>
          <w:sz w:val="26"/>
          <w:szCs w:val="26"/>
        </w:rPr>
        <w:t>、注重督办考核。</w:t>
      </w:r>
      <w:r>
        <w:rPr>
          <w:rFonts w:hint="eastAsia" w:ascii="宋体" w:hAnsi="宋体" w:cs="宋体"/>
          <w:kern w:val="0"/>
          <w:sz w:val="26"/>
          <w:szCs w:val="26"/>
        </w:rPr>
        <w:t>各校要建立考评工作机制，把教师参加活动的情况，纳入教师年度考核内容，记入教师的业务档案，作为教师绩效考核、评优晋级的重要依据。区教育局将组织专项检查，加强督办，狠抓落实，确保活动扎实开展，达到预期效果。并将此项工作纳入年终校长年度考核、学校督导评估和学年度学校教学管理与质量评估，对活动开展较好的学校予以表彰；</w:t>
      </w:r>
      <w:r>
        <w:rPr>
          <w:rFonts w:hint="eastAsia" w:ascii="宋体" w:hAnsi="宋体"/>
          <w:sz w:val="26"/>
          <w:szCs w:val="26"/>
        </w:rPr>
        <w:t>教育局将根据工作完成情况（晒课完成的数量和优课上传的数量与质量，入选国、省、市优课的数量与质量）对学校及相关部门予以考核，以奖代补，补助相应工作经费。</w:t>
      </w:r>
    </w:p>
    <w:p>
      <w:pPr>
        <w:widowControl/>
        <w:shd w:val="clear" w:color="auto" w:fill="FFFFFF"/>
        <w:spacing w:beforeLines="50" w:line="340" w:lineRule="exact"/>
        <w:jc w:val="left"/>
        <w:rPr>
          <w:rFonts w:ascii="黑体" w:hAnsi="宋体" w:eastAsia="黑体" w:cs="宋体"/>
          <w:b/>
          <w:kern w:val="0"/>
          <w:sz w:val="26"/>
          <w:szCs w:val="26"/>
        </w:rPr>
      </w:pPr>
      <w:r>
        <w:rPr>
          <w:rFonts w:hint="eastAsia" w:ascii="黑体" w:hAnsi="宋体" w:eastAsia="黑体" w:cs="宋体"/>
          <w:b/>
          <w:kern w:val="0"/>
          <w:sz w:val="26"/>
          <w:szCs w:val="26"/>
        </w:rPr>
        <w:t>七、时间安排</w:t>
      </w:r>
    </w:p>
    <w:p>
      <w:pPr>
        <w:spacing w:line="340" w:lineRule="exact"/>
        <w:ind w:firstLine="520" w:firstLineChars="200"/>
        <w:jc w:val="left"/>
        <w:rPr>
          <w:rFonts w:ascii="宋体" w:cs="宋体"/>
          <w:kern w:val="0"/>
          <w:sz w:val="26"/>
          <w:szCs w:val="26"/>
        </w:rPr>
      </w:pPr>
      <w:r>
        <w:rPr>
          <w:rFonts w:hint="eastAsia" w:ascii="宋体" w:hAnsi="宋体" w:cs="宋体"/>
          <w:kern w:val="0"/>
          <w:sz w:val="26"/>
          <w:szCs w:val="26"/>
        </w:rPr>
        <w:t>我区</w:t>
      </w:r>
      <w:r>
        <w:rPr>
          <w:rFonts w:ascii="宋体" w:hAnsi="宋体" w:cs="宋体"/>
          <w:kern w:val="0"/>
          <w:sz w:val="26"/>
          <w:szCs w:val="26"/>
        </w:rPr>
        <w:t>2015-2016</w:t>
      </w:r>
      <w:r>
        <w:rPr>
          <w:rFonts w:hint="eastAsia" w:ascii="宋体" w:hAnsi="宋体" w:cs="宋体"/>
          <w:kern w:val="0"/>
          <w:sz w:val="26"/>
          <w:szCs w:val="26"/>
        </w:rPr>
        <w:t>年度“一师一优课、一课一名师”活动于</w:t>
      </w:r>
      <w:r>
        <w:rPr>
          <w:rFonts w:ascii="宋体" w:hAnsi="宋体" w:cs="宋体"/>
          <w:kern w:val="0"/>
          <w:sz w:val="26"/>
          <w:szCs w:val="26"/>
        </w:rPr>
        <w:t>2016</w:t>
      </w:r>
      <w:r>
        <w:rPr>
          <w:rFonts w:hint="eastAsia" w:ascii="宋体" w:hAnsi="宋体" w:cs="宋体"/>
          <w:kern w:val="0"/>
          <w:sz w:val="26"/>
          <w:szCs w:val="26"/>
        </w:rPr>
        <w:t>年</w:t>
      </w:r>
      <w:r>
        <w:rPr>
          <w:rFonts w:ascii="宋体" w:hAnsi="宋体" w:cs="宋体"/>
          <w:kern w:val="0"/>
          <w:sz w:val="26"/>
          <w:szCs w:val="26"/>
        </w:rPr>
        <w:t>6</w:t>
      </w:r>
      <w:r>
        <w:rPr>
          <w:rFonts w:hint="eastAsia" w:ascii="宋体" w:hAnsi="宋体" w:cs="宋体"/>
          <w:kern w:val="0"/>
          <w:sz w:val="26"/>
          <w:szCs w:val="26"/>
        </w:rPr>
        <w:t>月启动。</w:t>
      </w:r>
      <w:r>
        <w:rPr>
          <w:rFonts w:ascii="宋体" w:hAnsi="宋体" w:cs="宋体"/>
          <w:kern w:val="0"/>
          <w:sz w:val="26"/>
          <w:szCs w:val="26"/>
        </w:rPr>
        <w:t>2016</w:t>
      </w:r>
      <w:r>
        <w:rPr>
          <w:rFonts w:hint="eastAsia" w:ascii="宋体" w:hAnsi="宋体" w:cs="宋体"/>
          <w:kern w:val="0"/>
          <w:sz w:val="26"/>
          <w:szCs w:val="26"/>
        </w:rPr>
        <w:t>年</w:t>
      </w:r>
      <w:r>
        <w:rPr>
          <w:rFonts w:ascii="宋体" w:hAnsi="宋体" w:cs="宋体"/>
          <w:kern w:val="0"/>
          <w:sz w:val="26"/>
          <w:szCs w:val="26"/>
        </w:rPr>
        <w:t>7</w:t>
      </w:r>
      <w:r>
        <w:rPr>
          <w:rFonts w:hint="eastAsia" w:ascii="宋体" w:hAnsi="宋体" w:cs="宋体"/>
          <w:kern w:val="0"/>
          <w:sz w:val="26"/>
          <w:szCs w:val="26"/>
        </w:rPr>
        <w:t>月</w:t>
      </w:r>
      <w:r>
        <w:rPr>
          <w:rFonts w:ascii="宋体" w:hAnsi="宋体" w:cs="宋体"/>
          <w:kern w:val="0"/>
          <w:sz w:val="26"/>
          <w:szCs w:val="26"/>
        </w:rPr>
        <w:t>10</w:t>
      </w:r>
      <w:r>
        <w:rPr>
          <w:rFonts w:hint="eastAsia" w:ascii="宋体" w:hAnsi="宋体" w:cs="宋体"/>
          <w:kern w:val="0"/>
          <w:sz w:val="26"/>
          <w:szCs w:val="26"/>
        </w:rPr>
        <w:t>日前通过办公平台将各校</w:t>
      </w:r>
      <w:r>
        <w:rPr>
          <w:rFonts w:hint="eastAsia" w:ascii="宋体" w:hAnsi="宋体"/>
          <w:sz w:val="26"/>
          <w:szCs w:val="26"/>
        </w:rPr>
        <w:t>实施方案</w:t>
      </w:r>
      <w:r>
        <w:rPr>
          <w:rFonts w:ascii="宋体" w:hAnsi="宋体"/>
          <w:sz w:val="26"/>
          <w:szCs w:val="26"/>
        </w:rPr>
        <w:t>(</w:t>
      </w:r>
      <w:r>
        <w:rPr>
          <w:rFonts w:hint="eastAsia" w:ascii="宋体" w:hAnsi="宋体"/>
          <w:sz w:val="26"/>
          <w:szCs w:val="26"/>
        </w:rPr>
        <w:t>含活动安排表</w:t>
      </w:r>
      <w:r>
        <w:rPr>
          <w:rFonts w:ascii="宋体" w:hAnsi="宋体"/>
          <w:sz w:val="26"/>
          <w:szCs w:val="26"/>
        </w:rPr>
        <w:t>)</w:t>
      </w:r>
      <w:r>
        <w:rPr>
          <w:rFonts w:hint="eastAsia" w:ascii="宋体" w:hAnsi="宋体" w:cs="宋体"/>
          <w:kern w:val="0"/>
          <w:sz w:val="26"/>
          <w:szCs w:val="26"/>
        </w:rPr>
        <w:t>（见附件）报送到区教仪站赵晖老师处。各校把握好晒课要求和时间节点，教师个人“晒课”（优课上传）务必于</w:t>
      </w:r>
      <w:r>
        <w:rPr>
          <w:rFonts w:ascii="宋体" w:hAnsi="宋体" w:cs="宋体"/>
          <w:kern w:val="0"/>
          <w:sz w:val="26"/>
          <w:szCs w:val="26"/>
        </w:rPr>
        <w:t>2016</w:t>
      </w:r>
      <w:r>
        <w:rPr>
          <w:rFonts w:hint="eastAsia" w:ascii="宋体" w:hAnsi="宋体" w:cs="宋体"/>
          <w:kern w:val="0"/>
          <w:sz w:val="26"/>
          <w:szCs w:val="26"/>
        </w:rPr>
        <w:t>年</w:t>
      </w:r>
      <w:r>
        <w:rPr>
          <w:rFonts w:ascii="宋体" w:hAnsi="宋体" w:cs="宋体"/>
          <w:kern w:val="0"/>
          <w:sz w:val="26"/>
          <w:szCs w:val="26"/>
        </w:rPr>
        <w:t>9</w:t>
      </w:r>
      <w:r>
        <w:rPr>
          <w:rFonts w:hint="eastAsia" w:ascii="宋体" w:hAnsi="宋体" w:cs="宋体"/>
          <w:kern w:val="0"/>
          <w:sz w:val="26"/>
          <w:szCs w:val="26"/>
        </w:rPr>
        <w:t>月</w:t>
      </w:r>
      <w:r>
        <w:rPr>
          <w:rFonts w:ascii="宋体" w:hAnsi="宋体" w:cs="宋体"/>
          <w:kern w:val="0"/>
          <w:sz w:val="26"/>
          <w:szCs w:val="26"/>
        </w:rPr>
        <w:t>30</w:t>
      </w:r>
      <w:r>
        <w:rPr>
          <w:rFonts w:hint="eastAsia" w:ascii="宋体" w:hAnsi="宋体" w:cs="宋体"/>
          <w:kern w:val="0"/>
          <w:sz w:val="26"/>
          <w:szCs w:val="26"/>
        </w:rPr>
        <w:t>日前完成，逾期个人优课上传系统关闭。</w:t>
      </w:r>
    </w:p>
    <w:p>
      <w:pPr>
        <w:widowControl/>
        <w:spacing w:line="360" w:lineRule="exact"/>
        <w:jc w:val="left"/>
        <w:rPr>
          <w:rFonts w:ascii="黑体" w:hAnsi="宋体" w:eastAsia="黑体"/>
          <w:b/>
          <w:sz w:val="28"/>
          <w:szCs w:val="28"/>
        </w:rPr>
      </w:pPr>
      <w:r>
        <w:rPr>
          <w:rFonts w:ascii="宋体"/>
          <w:sz w:val="26"/>
          <w:szCs w:val="26"/>
        </w:rPr>
        <w:br w:type="page"/>
      </w:r>
      <w:r>
        <w:rPr>
          <w:rFonts w:hint="eastAsia" w:ascii="黑体" w:hAnsi="宋体" w:eastAsia="黑体"/>
          <w:b/>
          <w:sz w:val="28"/>
          <w:szCs w:val="28"/>
        </w:rPr>
        <w:t>附件</w:t>
      </w:r>
      <w:r>
        <w:rPr>
          <w:rFonts w:ascii="黑体" w:hAnsi="宋体" w:eastAsia="黑体"/>
          <w:b/>
          <w:sz w:val="28"/>
          <w:szCs w:val="28"/>
        </w:rPr>
        <w:t>2</w:t>
      </w:r>
      <w:r>
        <w:rPr>
          <w:rFonts w:hint="eastAsia" w:ascii="黑体" w:hAnsi="宋体" w:eastAsia="黑体"/>
          <w:b/>
          <w:sz w:val="28"/>
          <w:szCs w:val="28"/>
        </w:rPr>
        <w:t>：</w:t>
      </w:r>
    </w:p>
    <w:p>
      <w:pPr>
        <w:widowControl/>
        <w:spacing w:line="360" w:lineRule="exact"/>
        <w:jc w:val="center"/>
        <w:rPr>
          <w:rFonts w:ascii="黑体" w:hAnsi="宋体" w:eastAsia="黑体"/>
          <w:b/>
          <w:sz w:val="28"/>
          <w:szCs w:val="28"/>
        </w:rPr>
      </w:pPr>
    </w:p>
    <w:p>
      <w:pPr>
        <w:widowControl/>
        <w:spacing w:line="360" w:lineRule="exact"/>
        <w:jc w:val="center"/>
        <w:rPr>
          <w:rFonts w:ascii="黑体" w:hAnsi="宋体" w:eastAsia="黑体"/>
          <w:b/>
          <w:sz w:val="28"/>
          <w:szCs w:val="28"/>
        </w:rPr>
      </w:pPr>
      <w:r>
        <w:rPr>
          <w:rFonts w:ascii="黑体" w:hAnsi="宋体" w:eastAsia="黑体"/>
          <w:b/>
          <w:sz w:val="28"/>
          <w:szCs w:val="28"/>
        </w:rPr>
        <w:t>2016</w:t>
      </w:r>
      <w:r>
        <w:rPr>
          <w:rFonts w:hint="eastAsia" w:ascii="黑体" w:hAnsi="宋体" w:eastAsia="黑体"/>
          <w:b/>
          <w:sz w:val="28"/>
          <w:szCs w:val="28"/>
        </w:rPr>
        <w:t>年顺庆区学校</w:t>
      </w:r>
      <w:r>
        <w:rPr>
          <w:rFonts w:hint="eastAsia" w:ascii="黑体" w:hAnsi="宋体" w:eastAsia="黑体" w:cs="宋体"/>
          <w:b/>
          <w:kern w:val="0"/>
          <w:sz w:val="28"/>
          <w:szCs w:val="28"/>
        </w:rPr>
        <w:t>“一师一优课、一课一名师”活动安排表</w:t>
      </w:r>
    </w:p>
    <w:p>
      <w:pPr>
        <w:spacing w:line="360" w:lineRule="exact"/>
        <w:ind w:firstLine="260" w:firstLineChars="100"/>
        <w:rPr>
          <w:rFonts w:ascii="宋体"/>
          <w:sz w:val="26"/>
          <w:szCs w:val="26"/>
        </w:rPr>
      </w:pPr>
    </w:p>
    <w:p>
      <w:pPr>
        <w:spacing w:line="360" w:lineRule="exact"/>
        <w:ind w:firstLine="260" w:firstLineChars="100"/>
        <w:rPr>
          <w:rFonts w:ascii="宋体"/>
          <w:sz w:val="26"/>
          <w:szCs w:val="26"/>
        </w:rPr>
      </w:pPr>
      <w:r>
        <w:rPr>
          <w:rFonts w:hint="eastAsia" w:ascii="宋体" w:hAnsi="宋体"/>
          <w:sz w:val="26"/>
          <w:szCs w:val="26"/>
        </w:rPr>
        <w:t>学校名称：</w:t>
      </w:r>
      <w:r>
        <w:rPr>
          <w:rFonts w:ascii="宋体" w:hAnsi="宋体"/>
          <w:sz w:val="26"/>
          <w:szCs w:val="26"/>
        </w:rPr>
        <w:t xml:space="preserve">       </w:t>
      </w:r>
      <w:r>
        <w:rPr>
          <w:rFonts w:hint="eastAsia" w:ascii="宋体" w:hAnsi="宋体"/>
          <w:sz w:val="26"/>
          <w:szCs w:val="26"/>
        </w:rPr>
        <w:t>活动联系人：</w:t>
      </w:r>
      <w:r>
        <w:rPr>
          <w:rFonts w:ascii="宋体" w:hAnsi="宋体"/>
          <w:sz w:val="26"/>
          <w:szCs w:val="26"/>
        </w:rPr>
        <w:t xml:space="preserve">       </w:t>
      </w:r>
      <w:r>
        <w:rPr>
          <w:rFonts w:hint="eastAsia" w:ascii="宋体" w:hAnsi="宋体"/>
          <w:sz w:val="26"/>
          <w:szCs w:val="26"/>
        </w:rPr>
        <w:t>电话：</w:t>
      </w:r>
      <w:r>
        <w:rPr>
          <w:rFonts w:ascii="宋体" w:hAnsi="宋体"/>
          <w:sz w:val="26"/>
          <w:szCs w:val="26"/>
        </w:rPr>
        <w:t xml:space="preserve">     QQ</w:t>
      </w:r>
      <w:r>
        <w:rPr>
          <w:rFonts w:hint="eastAsia" w:ascii="宋体" w:hAnsi="宋体"/>
          <w:sz w:val="26"/>
          <w:szCs w:val="26"/>
        </w:rPr>
        <w:t>：</w:t>
      </w:r>
    </w:p>
    <w:tbl>
      <w:tblPr>
        <w:tblStyle w:val="12"/>
        <w:tblW w:w="8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190"/>
        <w:gridCol w:w="894"/>
        <w:gridCol w:w="2262"/>
        <w:gridCol w:w="168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Align w:val="center"/>
          </w:tcPr>
          <w:p>
            <w:pPr>
              <w:spacing w:line="360" w:lineRule="exact"/>
              <w:jc w:val="center"/>
              <w:rPr>
                <w:rFonts w:ascii="宋体"/>
                <w:kern w:val="0"/>
                <w:sz w:val="26"/>
                <w:szCs w:val="26"/>
              </w:rPr>
            </w:pPr>
            <w:r>
              <w:rPr>
                <w:rFonts w:hint="eastAsia" w:ascii="宋体" w:hAnsi="宋体"/>
                <w:kern w:val="0"/>
                <w:sz w:val="26"/>
                <w:szCs w:val="26"/>
              </w:rPr>
              <w:t>序号</w:t>
            </w:r>
          </w:p>
        </w:tc>
        <w:tc>
          <w:tcPr>
            <w:tcW w:w="992" w:type="dxa"/>
            <w:vAlign w:val="center"/>
          </w:tcPr>
          <w:p>
            <w:pPr>
              <w:spacing w:line="360" w:lineRule="exact"/>
              <w:jc w:val="center"/>
              <w:rPr>
                <w:rFonts w:ascii="宋体"/>
                <w:kern w:val="0"/>
                <w:sz w:val="26"/>
                <w:szCs w:val="26"/>
              </w:rPr>
            </w:pPr>
            <w:r>
              <w:rPr>
                <w:rFonts w:hint="eastAsia" w:ascii="宋体" w:hAnsi="宋体"/>
                <w:kern w:val="0"/>
                <w:sz w:val="26"/>
                <w:szCs w:val="26"/>
              </w:rPr>
              <w:t>学科</w:t>
            </w:r>
          </w:p>
        </w:tc>
        <w:tc>
          <w:tcPr>
            <w:tcW w:w="1190" w:type="dxa"/>
            <w:vAlign w:val="center"/>
          </w:tcPr>
          <w:p>
            <w:pPr>
              <w:spacing w:line="360" w:lineRule="exact"/>
              <w:jc w:val="center"/>
              <w:rPr>
                <w:rFonts w:ascii="宋体"/>
                <w:kern w:val="0"/>
                <w:sz w:val="26"/>
                <w:szCs w:val="26"/>
              </w:rPr>
            </w:pPr>
            <w:r>
              <w:rPr>
                <w:rFonts w:hint="eastAsia" w:ascii="宋体" w:hAnsi="宋体"/>
                <w:kern w:val="0"/>
                <w:sz w:val="26"/>
                <w:szCs w:val="26"/>
              </w:rPr>
              <w:t>年级</w:t>
            </w:r>
          </w:p>
        </w:tc>
        <w:tc>
          <w:tcPr>
            <w:tcW w:w="894" w:type="dxa"/>
            <w:vAlign w:val="center"/>
          </w:tcPr>
          <w:p>
            <w:pPr>
              <w:spacing w:line="360" w:lineRule="exact"/>
              <w:jc w:val="center"/>
              <w:rPr>
                <w:rFonts w:ascii="宋体"/>
                <w:kern w:val="0"/>
                <w:sz w:val="26"/>
                <w:szCs w:val="26"/>
              </w:rPr>
            </w:pPr>
            <w:r>
              <w:rPr>
                <w:rFonts w:hint="eastAsia" w:ascii="宋体" w:hAnsi="宋体"/>
                <w:kern w:val="0"/>
                <w:sz w:val="26"/>
                <w:szCs w:val="26"/>
              </w:rPr>
              <w:t>教师姓名</w:t>
            </w:r>
          </w:p>
        </w:tc>
        <w:tc>
          <w:tcPr>
            <w:tcW w:w="2262" w:type="dxa"/>
            <w:vAlign w:val="center"/>
          </w:tcPr>
          <w:p>
            <w:pPr>
              <w:spacing w:line="360" w:lineRule="exact"/>
              <w:jc w:val="center"/>
              <w:rPr>
                <w:rFonts w:ascii="宋体"/>
                <w:kern w:val="0"/>
                <w:sz w:val="26"/>
                <w:szCs w:val="26"/>
              </w:rPr>
            </w:pPr>
            <w:r>
              <w:rPr>
                <w:rFonts w:hint="eastAsia" w:ascii="宋体" w:hAnsi="宋体"/>
                <w:kern w:val="0"/>
                <w:sz w:val="26"/>
                <w:szCs w:val="26"/>
              </w:rPr>
              <w:t>“晒课”内容</w:t>
            </w:r>
          </w:p>
        </w:tc>
        <w:tc>
          <w:tcPr>
            <w:tcW w:w="1680" w:type="dxa"/>
            <w:vAlign w:val="center"/>
          </w:tcPr>
          <w:p>
            <w:pPr>
              <w:spacing w:line="360" w:lineRule="exact"/>
              <w:jc w:val="center"/>
              <w:rPr>
                <w:rFonts w:ascii="宋体"/>
                <w:kern w:val="0"/>
                <w:sz w:val="26"/>
                <w:szCs w:val="26"/>
              </w:rPr>
            </w:pPr>
            <w:r>
              <w:rPr>
                <w:rFonts w:hint="eastAsia" w:ascii="宋体" w:hAnsi="宋体"/>
                <w:kern w:val="0"/>
                <w:sz w:val="26"/>
                <w:szCs w:val="26"/>
              </w:rPr>
              <w:t>电话号码</w:t>
            </w:r>
          </w:p>
        </w:tc>
        <w:tc>
          <w:tcPr>
            <w:tcW w:w="1277" w:type="dxa"/>
          </w:tcPr>
          <w:p>
            <w:pPr>
              <w:spacing w:line="360" w:lineRule="exact"/>
              <w:jc w:val="center"/>
              <w:rPr>
                <w:rFonts w:ascii="宋体"/>
                <w:kern w:val="0"/>
                <w:sz w:val="26"/>
                <w:szCs w:val="26"/>
              </w:rPr>
            </w:pPr>
            <w:r>
              <w:rPr>
                <w:rFonts w:hint="eastAsia" w:ascii="宋体" w:hAnsi="宋体"/>
                <w:kern w:val="0"/>
                <w:sz w:val="26"/>
                <w:szCs w:val="26"/>
              </w:rPr>
              <w:t>是否推“优课”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Align w:val="center"/>
          </w:tcPr>
          <w:p>
            <w:pPr>
              <w:spacing w:line="360" w:lineRule="exact"/>
              <w:jc w:val="center"/>
              <w:rPr>
                <w:rFonts w:ascii="宋体"/>
                <w:kern w:val="0"/>
                <w:sz w:val="26"/>
                <w:szCs w:val="26"/>
              </w:rPr>
            </w:pPr>
          </w:p>
        </w:tc>
        <w:tc>
          <w:tcPr>
            <w:tcW w:w="992" w:type="dxa"/>
            <w:vAlign w:val="center"/>
          </w:tcPr>
          <w:p>
            <w:pPr>
              <w:spacing w:line="360" w:lineRule="exact"/>
              <w:jc w:val="center"/>
              <w:rPr>
                <w:rFonts w:ascii="宋体"/>
                <w:kern w:val="0"/>
                <w:sz w:val="26"/>
                <w:szCs w:val="26"/>
              </w:rPr>
            </w:pPr>
          </w:p>
        </w:tc>
        <w:tc>
          <w:tcPr>
            <w:tcW w:w="1190" w:type="dxa"/>
            <w:vAlign w:val="center"/>
          </w:tcPr>
          <w:p>
            <w:pPr>
              <w:spacing w:line="360" w:lineRule="exact"/>
              <w:jc w:val="center"/>
              <w:rPr>
                <w:rFonts w:ascii="宋体"/>
                <w:kern w:val="0"/>
                <w:sz w:val="26"/>
                <w:szCs w:val="26"/>
              </w:rPr>
            </w:pPr>
          </w:p>
        </w:tc>
        <w:tc>
          <w:tcPr>
            <w:tcW w:w="894" w:type="dxa"/>
            <w:vAlign w:val="center"/>
          </w:tcPr>
          <w:p>
            <w:pPr>
              <w:spacing w:line="360" w:lineRule="exact"/>
              <w:jc w:val="center"/>
              <w:rPr>
                <w:rFonts w:ascii="宋体"/>
                <w:kern w:val="0"/>
                <w:sz w:val="26"/>
                <w:szCs w:val="26"/>
              </w:rPr>
            </w:pPr>
          </w:p>
        </w:tc>
        <w:tc>
          <w:tcPr>
            <w:tcW w:w="2262" w:type="dxa"/>
            <w:vAlign w:val="center"/>
          </w:tcPr>
          <w:p>
            <w:pPr>
              <w:spacing w:line="360" w:lineRule="exact"/>
              <w:jc w:val="center"/>
              <w:rPr>
                <w:rFonts w:ascii="宋体"/>
                <w:kern w:val="0"/>
                <w:sz w:val="26"/>
                <w:szCs w:val="26"/>
              </w:rPr>
            </w:pPr>
          </w:p>
        </w:tc>
        <w:tc>
          <w:tcPr>
            <w:tcW w:w="1680" w:type="dxa"/>
            <w:vAlign w:val="center"/>
          </w:tcPr>
          <w:p>
            <w:pPr>
              <w:spacing w:line="360" w:lineRule="exact"/>
              <w:jc w:val="center"/>
              <w:rPr>
                <w:rFonts w:ascii="宋体"/>
                <w:kern w:val="0"/>
                <w:sz w:val="26"/>
                <w:szCs w:val="26"/>
              </w:rPr>
            </w:pPr>
          </w:p>
        </w:tc>
        <w:tc>
          <w:tcPr>
            <w:tcW w:w="1277" w:type="dxa"/>
          </w:tcPr>
          <w:p>
            <w:pPr>
              <w:spacing w:line="360" w:lineRule="exact"/>
              <w:jc w:val="center"/>
              <w:rPr>
                <w:rFonts w:asci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Align w:val="center"/>
          </w:tcPr>
          <w:p>
            <w:pPr>
              <w:spacing w:line="360" w:lineRule="exact"/>
              <w:jc w:val="center"/>
              <w:rPr>
                <w:rFonts w:ascii="宋体"/>
                <w:kern w:val="0"/>
                <w:sz w:val="26"/>
                <w:szCs w:val="26"/>
              </w:rPr>
            </w:pPr>
          </w:p>
        </w:tc>
        <w:tc>
          <w:tcPr>
            <w:tcW w:w="992" w:type="dxa"/>
            <w:vAlign w:val="center"/>
          </w:tcPr>
          <w:p>
            <w:pPr>
              <w:spacing w:line="360" w:lineRule="exact"/>
              <w:jc w:val="center"/>
              <w:rPr>
                <w:rFonts w:ascii="宋体"/>
                <w:kern w:val="0"/>
                <w:sz w:val="26"/>
                <w:szCs w:val="26"/>
              </w:rPr>
            </w:pPr>
          </w:p>
        </w:tc>
        <w:tc>
          <w:tcPr>
            <w:tcW w:w="1190" w:type="dxa"/>
            <w:vAlign w:val="center"/>
          </w:tcPr>
          <w:p>
            <w:pPr>
              <w:spacing w:line="360" w:lineRule="exact"/>
              <w:jc w:val="center"/>
              <w:rPr>
                <w:rFonts w:ascii="宋体"/>
                <w:kern w:val="0"/>
                <w:sz w:val="26"/>
                <w:szCs w:val="26"/>
              </w:rPr>
            </w:pPr>
          </w:p>
        </w:tc>
        <w:tc>
          <w:tcPr>
            <w:tcW w:w="894" w:type="dxa"/>
            <w:vAlign w:val="center"/>
          </w:tcPr>
          <w:p>
            <w:pPr>
              <w:spacing w:line="360" w:lineRule="exact"/>
              <w:jc w:val="center"/>
              <w:rPr>
                <w:rFonts w:ascii="宋体"/>
                <w:kern w:val="0"/>
                <w:sz w:val="26"/>
                <w:szCs w:val="26"/>
              </w:rPr>
            </w:pPr>
          </w:p>
        </w:tc>
        <w:tc>
          <w:tcPr>
            <w:tcW w:w="2262" w:type="dxa"/>
            <w:vAlign w:val="center"/>
          </w:tcPr>
          <w:p>
            <w:pPr>
              <w:spacing w:line="360" w:lineRule="exact"/>
              <w:jc w:val="center"/>
              <w:rPr>
                <w:rFonts w:ascii="宋体"/>
                <w:kern w:val="0"/>
                <w:sz w:val="26"/>
                <w:szCs w:val="26"/>
              </w:rPr>
            </w:pPr>
          </w:p>
        </w:tc>
        <w:tc>
          <w:tcPr>
            <w:tcW w:w="1680" w:type="dxa"/>
            <w:vAlign w:val="center"/>
          </w:tcPr>
          <w:p>
            <w:pPr>
              <w:spacing w:line="360" w:lineRule="exact"/>
              <w:jc w:val="center"/>
              <w:rPr>
                <w:rFonts w:ascii="宋体"/>
                <w:kern w:val="0"/>
                <w:sz w:val="26"/>
                <w:szCs w:val="26"/>
              </w:rPr>
            </w:pPr>
          </w:p>
        </w:tc>
        <w:tc>
          <w:tcPr>
            <w:tcW w:w="1277" w:type="dxa"/>
          </w:tcPr>
          <w:p>
            <w:pPr>
              <w:spacing w:line="360" w:lineRule="exact"/>
              <w:jc w:val="center"/>
              <w:rPr>
                <w:rFonts w:asci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Align w:val="center"/>
          </w:tcPr>
          <w:p>
            <w:pPr>
              <w:spacing w:line="360" w:lineRule="exact"/>
              <w:jc w:val="center"/>
              <w:rPr>
                <w:rFonts w:ascii="宋体"/>
                <w:kern w:val="0"/>
                <w:sz w:val="26"/>
                <w:szCs w:val="26"/>
              </w:rPr>
            </w:pPr>
          </w:p>
        </w:tc>
        <w:tc>
          <w:tcPr>
            <w:tcW w:w="992" w:type="dxa"/>
            <w:vAlign w:val="center"/>
          </w:tcPr>
          <w:p>
            <w:pPr>
              <w:spacing w:line="360" w:lineRule="exact"/>
              <w:jc w:val="center"/>
              <w:rPr>
                <w:rFonts w:ascii="宋体"/>
                <w:kern w:val="0"/>
                <w:sz w:val="26"/>
                <w:szCs w:val="26"/>
              </w:rPr>
            </w:pPr>
          </w:p>
        </w:tc>
        <w:tc>
          <w:tcPr>
            <w:tcW w:w="1190" w:type="dxa"/>
            <w:vAlign w:val="center"/>
          </w:tcPr>
          <w:p>
            <w:pPr>
              <w:spacing w:line="360" w:lineRule="exact"/>
              <w:jc w:val="center"/>
              <w:rPr>
                <w:rFonts w:ascii="宋体"/>
                <w:kern w:val="0"/>
                <w:sz w:val="26"/>
                <w:szCs w:val="26"/>
              </w:rPr>
            </w:pPr>
          </w:p>
        </w:tc>
        <w:tc>
          <w:tcPr>
            <w:tcW w:w="894" w:type="dxa"/>
            <w:vAlign w:val="center"/>
          </w:tcPr>
          <w:p>
            <w:pPr>
              <w:spacing w:line="360" w:lineRule="exact"/>
              <w:jc w:val="center"/>
              <w:rPr>
                <w:rFonts w:ascii="宋体"/>
                <w:kern w:val="0"/>
                <w:sz w:val="26"/>
                <w:szCs w:val="26"/>
              </w:rPr>
            </w:pPr>
          </w:p>
        </w:tc>
        <w:tc>
          <w:tcPr>
            <w:tcW w:w="2262" w:type="dxa"/>
            <w:vAlign w:val="center"/>
          </w:tcPr>
          <w:p>
            <w:pPr>
              <w:spacing w:line="360" w:lineRule="exact"/>
              <w:jc w:val="center"/>
              <w:rPr>
                <w:rFonts w:ascii="宋体"/>
                <w:kern w:val="0"/>
                <w:sz w:val="26"/>
                <w:szCs w:val="26"/>
              </w:rPr>
            </w:pPr>
          </w:p>
        </w:tc>
        <w:tc>
          <w:tcPr>
            <w:tcW w:w="1680" w:type="dxa"/>
            <w:vAlign w:val="center"/>
          </w:tcPr>
          <w:p>
            <w:pPr>
              <w:spacing w:line="360" w:lineRule="exact"/>
              <w:jc w:val="center"/>
              <w:rPr>
                <w:rFonts w:ascii="宋体"/>
                <w:kern w:val="0"/>
                <w:sz w:val="26"/>
                <w:szCs w:val="26"/>
              </w:rPr>
            </w:pPr>
          </w:p>
        </w:tc>
        <w:tc>
          <w:tcPr>
            <w:tcW w:w="1277" w:type="dxa"/>
          </w:tcPr>
          <w:p>
            <w:pPr>
              <w:spacing w:line="360" w:lineRule="exact"/>
              <w:jc w:val="center"/>
              <w:rPr>
                <w:rFonts w:asci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Align w:val="center"/>
          </w:tcPr>
          <w:p>
            <w:pPr>
              <w:spacing w:line="360" w:lineRule="exact"/>
              <w:jc w:val="center"/>
              <w:rPr>
                <w:rFonts w:ascii="宋体"/>
                <w:kern w:val="0"/>
                <w:sz w:val="26"/>
                <w:szCs w:val="26"/>
              </w:rPr>
            </w:pPr>
          </w:p>
        </w:tc>
        <w:tc>
          <w:tcPr>
            <w:tcW w:w="992" w:type="dxa"/>
            <w:vAlign w:val="center"/>
          </w:tcPr>
          <w:p>
            <w:pPr>
              <w:spacing w:line="360" w:lineRule="exact"/>
              <w:jc w:val="center"/>
              <w:rPr>
                <w:rFonts w:ascii="宋体"/>
                <w:kern w:val="0"/>
                <w:sz w:val="26"/>
                <w:szCs w:val="26"/>
              </w:rPr>
            </w:pPr>
          </w:p>
        </w:tc>
        <w:tc>
          <w:tcPr>
            <w:tcW w:w="1190" w:type="dxa"/>
            <w:vAlign w:val="center"/>
          </w:tcPr>
          <w:p>
            <w:pPr>
              <w:spacing w:line="360" w:lineRule="exact"/>
              <w:jc w:val="center"/>
              <w:rPr>
                <w:rFonts w:ascii="宋体"/>
                <w:kern w:val="0"/>
                <w:sz w:val="26"/>
                <w:szCs w:val="26"/>
              </w:rPr>
            </w:pPr>
          </w:p>
        </w:tc>
        <w:tc>
          <w:tcPr>
            <w:tcW w:w="894" w:type="dxa"/>
            <w:vAlign w:val="center"/>
          </w:tcPr>
          <w:p>
            <w:pPr>
              <w:spacing w:line="360" w:lineRule="exact"/>
              <w:jc w:val="center"/>
              <w:rPr>
                <w:rFonts w:ascii="宋体"/>
                <w:kern w:val="0"/>
                <w:sz w:val="26"/>
                <w:szCs w:val="26"/>
              </w:rPr>
            </w:pPr>
          </w:p>
        </w:tc>
        <w:tc>
          <w:tcPr>
            <w:tcW w:w="2262" w:type="dxa"/>
            <w:vAlign w:val="center"/>
          </w:tcPr>
          <w:p>
            <w:pPr>
              <w:spacing w:line="360" w:lineRule="exact"/>
              <w:jc w:val="center"/>
              <w:rPr>
                <w:rFonts w:ascii="宋体"/>
                <w:kern w:val="0"/>
                <w:sz w:val="26"/>
                <w:szCs w:val="26"/>
              </w:rPr>
            </w:pPr>
          </w:p>
        </w:tc>
        <w:tc>
          <w:tcPr>
            <w:tcW w:w="1680" w:type="dxa"/>
            <w:vAlign w:val="center"/>
          </w:tcPr>
          <w:p>
            <w:pPr>
              <w:spacing w:line="360" w:lineRule="exact"/>
              <w:jc w:val="center"/>
              <w:rPr>
                <w:rFonts w:ascii="宋体"/>
                <w:kern w:val="0"/>
                <w:sz w:val="26"/>
                <w:szCs w:val="26"/>
              </w:rPr>
            </w:pPr>
          </w:p>
        </w:tc>
        <w:tc>
          <w:tcPr>
            <w:tcW w:w="1277" w:type="dxa"/>
          </w:tcPr>
          <w:p>
            <w:pPr>
              <w:spacing w:line="360" w:lineRule="exact"/>
              <w:jc w:val="center"/>
              <w:rPr>
                <w:rFonts w:asci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Align w:val="center"/>
          </w:tcPr>
          <w:p>
            <w:pPr>
              <w:spacing w:line="360" w:lineRule="exact"/>
              <w:jc w:val="center"/>
              <w:rPr>
                <w:rFonts w:ascii="宋体"/>
                <w:kern w:val="0"/>
                <w:sz w:val="26"/>
                <w:szCs w:val="26"/>
              </w:rPr>
            </w:pPr>
          </w:p>
        </w:tc>
        <w:tc>
          <w:tcPr>
            <w:tcW w:w="992" w:type="dxa"/>
            <w:vAlign w:val="center"/>
          </w:tcPr>
          <w:p>
            <w:pPr>
              <w:spacing w:line="360" w:lineRule="exact"/>
              <w:jc w:val="center"/>
              <w:rPr>
                <w:rFonts w:ascii="宋体"/>
                <w:kern w:val="0"/>
                <w:sz w:val="26"/>
                <w:szCs w:val="26"/>
              </w:rPr>
            </w:pPr>
          </w:p>
        </w:tc>
        <w:tc>
          <w:tcPr>
            <w:tcW w:w="1190" w:type="dxa"/>
            <w:vAlign w:val="center"/>
          </w:tcPr>
          <w:p>
            <w:pPr>
              <w:spacing w:line="360" w:lineRule="exact"/>
              <w:jc w:val="center"/>
              <w:rPr>
                <w:rFonts w:ascii="宋体"/>
                <w:kern w:val="0"/>
                <w:sz w:val="26"/>
                <w:szCs w:val="26"/>
              </w:rPr>
            </w:pPr>
          </w:p>
        </w:tc>
        <w:tc>
          <w:tcPr>
            <w:tcW w:w="894" w:type="dxa"/>
            <w:vAlign w:val="center"/>
          </w:tcPr>
          <w:p>
            <w:pPr>
              <w:spacing w:line="360" w:lineRule="exact"/>
              <w:jc w:val="center"/>
              <w:rPr>
                <w:rFonts w:ascii="宋体"/>
                <w:kern w:val="0"/>
                <w:sz w:val="26"/>
                <w:szCs w:val="26"/>
              </w:rPr>
            </w:pPr>
          </w:p>
        </w:tc>
        <w:tc>
          <w:tcPr>
            <w:tcW w:w="2262" w:type="dxa"/>
            <w:vAlign w:val="center"/>
          </w:tcPr>
          <w:p>
            <w:pPr>
              <w:spacing w:line="360" w:lineRule="exact"/>
              <w:jc w:val="center"/>
              <w:rPr>
                <w:rFonts w:ascii="宋体"/>
                <w:kern w:val="0"/>
                <w:sz w:val="26"/>
                <w:szCs w:val="26"/>
              </w:rPr>
            </w:pPr>
          </w:p>
        </w:tc>
        <w:tc>
          <w:tcPr>
            <w:tcW w:w="1680" w:type="dxa"/>
            <w:vAlign w:val="center"/>
          </w:tcPr>
          <w:p>
            <w:pPr>
              <w:spacing w:line="360" w:lineRule="exact"/>
              <w:jc w:val="center"/>
              <w:rPr>
                <w:rFonts w:ascii="宋体"/>
                <w:kern w:val="0"/>
                <w:sz w:val="26"/>
                <w:szCs w:val="26"/>
              </w:rPr>
            </w:pPr>
          </w:p>
        </w:tc>
        <w:tc>
          <w:tcPr>
            <w:tcW w:w="1277" w:type="dxa"/>
          </w:tcPr>
          <w:p>
            <w:pPr>
              <w:spacing w:line="360" w:lineRule="exact"/>
              <w:jc w:val="center"/>
              <w:rPr>
                <w:rFonts w:asci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Align w:val="center"/>
          </w:tcPr>
          <w:p>
            <w:pPr>
              <w:spacing w:line="360" w:lineRule="exact"/>
              <w:jc w:val="center"/>
              <w:rPr>
                <w:rFonts w:ascii="宋体"/>
                <w:kern w:val="0"/>
                <w:sz w:val="26"/>
                <w:szCs w:val="26"/>
              </w:rPr>
            </w:pPr>
          </w:p>
        </w:tc>
        <w:tc>
          <w:tcPr>
            <w:tcW w:w="992" w:type="dxa"/>
            <w:vAlign w:val="center"/>
          </w:tcPr>
          <w:p>
            <w:pPr>
              <w:spacing w:line="360" w:lineRule="exact"/>
              <w:jc w:val="center"/>
              <w:rPr>
                <w:rFonts w:ascii="宋体"/>
                <w:kern w:val="0"/>
                <w:sz w:val="26"/>
                <w:szCs w:val="26"/>
              </w:rPr>
            </w:pPr>
          </w:p>
        </w:tc>
        <w:tc>
          <w:tcPr>
            <w:tcW w:w="1190" w:type="dxa"/>
            <w:vAlign w:val="center"/>
          </w:tcPr>
          <w:p>
            <w:pPr>
              <w:spacing w:line="360" w:lineRule="exact"/>
              <w:jc w:val="center"/>
              <w:rPr>
                <w:rFonts w:ascii="宋体"/>
                <w:kern w:val="0"/>
                <w:sz w:val="26"/>
                <w:szCs w:val="26"/>
              </w:rPr>
            </w:pPr>
          </w:p>
        </w:tc>
        <w:tc>
          <w:tcPr>
            <w:tcW w:w="894" w:type="dxa"/>
            <w:vAlign w:val="center"/>
          </w:tcPr>
          <w:p>
            <w:pPr>
              <w:spacing w:line="360" w:lineRule="exact"/>
              <w:jc w:val="center"/>
              <w:rPr>
                <w:rFonts w:ascii="宋体"/>
                <w:kern w:val="0"/>
                <w:sz w:val="26"/>
                <w:szCs w:val="26"/>
              </w:rPr>
            </w:pPr>
          </w:p>
        </w:tc>
        <w:tc>
          <w:tcPr>
            <w:tcW w:w="2262" w:type="dxa"/>
            <w:vAlign w:val="center"/>
          </w:tcPr>
          <w:p>
            <w:pPr>
              <w:spacing w:line="360" w:lineRule="exact"/>
              <w:jc w:val="center"/>
              <w:rPr>
                <w:rFonts w:ascii="宋体"/>
                <w:kern w:val="0"/>
                <w:sz w:val="26"/>
                <w:szCs w:val="26"/>
              </w:rPr>
            </w:pPr>
          </w:p>
        </w:tc>
        <w:tc>
          <w:tcPr>
            <w:tcW w:w="1680" w:type="dxa"/>
            <w:vAlign w:val="center"/>
          </w:tcPr>
          <w:p>
            <w:pPr>
              <w:spacing w:line="360" w:lineRule="exact"/>
              <w:jc w:val="center"/>
              <w:rPr>
                <w:rFonts w:ascii="宋体"/>
                <w:kern w:val="0"/>
                <w:sz w:val="26"/>
                <w:szCs w:val="26"/>
              </w:rPr>
            </w:pPr>
          </w:p>
        </w:tc>
        <w:tc>
          <w:tcPr>
            <w:tcW w:w="1277" w:type="dxa"/>
          </w:tcPr>
          <w:p>
            <w:pPr>
              <w:spacing w:line="360" w:lineRule="exact"/>
              <w:jc w:val="center"/>
              <w:rPr>
                <w:rFonts w:asci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Align w:val="center"/>
          </w:tcPr>
          <w:p>
            <w:pPr>
              <w:spacing w:line="360" w:lineRule="exact"/>
              <w:jc w:val="center"/>
              <w:rPr>
                <w:rFonts w:ascii="宋体"/>
                <w:kern w:val="0"/>
                <w:sz w:val="26"/>
                <w:szCs w:val="26"/>
              </w:rPr>
            </w:pPr>
          </w:p>
        </w:tc>
        <w:tc>
          <w:tcPr>
            <w:tcW w:w="992" w:type="dxa"/>
            <w:vAlign w:val="center"/>
          </w:tcPr>
          <w:p>
            <w:pPr>
              <w:spacing w:line="360" w:lineRule="exact"/>
              <w:jc w:val="center"/>
              <w:rPr>
                <w:rFonts w:ascii="宋体"/>
                <w:kern w:val="0"/>
                <w:sz w:val="26"/>
                <w:szCs w:val="26"/>
              </w:rPr>
            </w:pPr>
          </w:p>
        </w:tc>
        <w:tc>
          <w:tcPr>
            <w:tcW w:w="1190" w:type="dxa"/>
            <w:vAlign w:val="center"/>
          </w:tcPr>
          <w:p>
            <w:pPr>
              <w:spacing w:line="360" w:lineRule="exact"/>
              <w:jc w:val="center"/>
              <w:rPr>
                <w:rFonts w:ascii="宋体"/>
                <w:kern w:val="0"/>
                <w:sz w:val="26"/>
                <w:szCs w:val="26"/>
              </w:rPr>
            </w:pPr>
          </w:p>
        </w:tc>
        <w:tc>
          <w:tcPr>
            <w:tcW w:w="894" w:type="dxa"/>
            <w:vAlign w:val="center"/>
          </w:tcPr>
          <w:p>
            <w:pPr>
              <w:spacing w:line="360" w:lineRule="exact"/>
              <w:jc w:val="center"/>
              <w:rPr>
                <w:rFonts w:ascii="宋体"/>
                <w:kern w:val="0"/>
                <w:sz w:val="26"/>
                <w:szCs w:val="26"/>
              </w:rPr>
            </w:pPr>
          </w:p>
        </w:tc>
        <w:tc>
          <w:tcPr>
            <w:tcW w:w="2262" w:type="dxa"/>
            <w:vAlign w:val="center"/>
          </w:tcPr>
          <w:p>
            <w:pPr>
              <w:spacing w:line="360" w:lineRule="exact"/>
              <w:jc w:val="center"/>
              <w:rPr>
                <w:rFonts w:ascii="宋体"/>
                <w:kern w:val="0"/>
                <w:sz w:val="26"/>
                <w:szCs w:val="26"/>
              </w:rPr>
            </w:pPr>
          </w:p>
        </w:tc>
        <w:tc>
          <w:tcPr>
            <w:tcW w:w="1680" w:type="dxa"/>
            <w:vAlign w:val="center"/>
          </w:tcPr>
          <w:p>
            <w:pPr>
              <w:spacing w:line="360" w:lineRule="exact"/>
              <w:jc w:val="center"/>
              <w:rPr>
                <w:rFonts w:ascii="宋体"/>
                <w:kern w:val="0"/>
                <w:sz w:val="26"/>
                <w:szCs w:val="26"/>
              </w:rPr>
            </w:pPr>
          </w:p>
        </w:tc>
        <w:tc>
          <w:tcPr>
            <w:tcW w:w="1277" w:type="dxa"/>
          </w:tcPr>
          <w:p>
            <w:pPr>
              <w:spacing w:line="360" w:lineRule="exact"/>
              <w:jc w:val="center"/>
              <w:rPr>
                <w:rFonts w:ascii="宋体"/>
                <w:kern w:val="0"/>
                <w:sz w:val="26"/>
                <w:szCs w:val="26"/>
              </w:rPr>
            </w:pPr>
          </w:p>
        </w:tc>
      </w:tr>
    </w:tbl>
    <w:p>
      <w:pPr>
        <w:spacing w:line="360" w:lineRule="exact"/>
        <w:ind w:firstLine="520" w:firstLineChars="200"/>
        <w:jc w:val="left"/>
        <w:rPr>
          <w:rFonts w:ascii="宋体"/>
          <w:sz w:val="26"/>
          <w:szCs w:val="26"/>
        </w:rPr>
      </w:pPr>
    </w:p>
    <w:p>
      <w:pPr>
        <w:spacing w:line="360" w:lineRule="exact"/>
        <w:ind w:firstLine="520" w:firstLineChars="200"/>
        <w:jc w:val="left"/>
        <w:rPr>
          <w:rFonts w:ascii="宋体"/>
          <w:sz w:val="26"/>
          <w:szCs w:val="26"/>
        </w:rPr>
      </w:pPr>
      <w:r>
        <w:rPr>
          <w:rFonts w:hint="eastAsia" w:ascii="宋体" w:hAnsi="宋体"/>
          <w:sz w:val="26"/>
          <w:szCs w:val="26"/>
        </w:rPr>
        <w:t>合计：晒课总数：</w:t>
      </w:r>
      <w:r>
        <w:rPr>
          <w:rFonts w:ascii="宋体" w:hAnsi="宋体"/>
          <w:sz w:val="26"/>
          <w:szCs w:val="26"/>
        </w:rPr>
        <w:t xml:space="preserve">  </w:t>
      </w:r>
      <w:r>
        <w:rPr>
          <w:rFonts w:hint="eastAsia" w:ascii="宋体" w:hAnsi="宋体"/>
          <w:sz w:val="26"/>
          <w:szCs w:val="26"/>
        </w:rPr>
        <w:t>节</w:t>
      </w:r>
      <w:r>
        <w:rPr>
          <w:rFonts w:ascii="宋体" w:hAnsi="宋体"/>
          <w:sz w:val="26"/>
          <w:szCs w:val="26"/>
        </w:rPr>
        <w:t xml:space="preserve">      </w:t>
      </w:r>
      <w:r>
        <w:rPr>
          <w:rFonts w:hint="eastAsia" w:ascii="宋体" w:hAnsi="宋体"/>
          <w:sz w:val="26"/>
          <w:szCs w:val="26"/>
        </w:rPr>
        <w:t>本校教师总人数：</w:t>
      </w:r>
      <w:r>
        <w:rPr>
          <w:rFonts w:ascii="宋体" w:hAnsi="宋体"/>
          <w:sz w:val="26"/>
          <w:szCs w:val="26"/>
        </w:rPr>
        <w:t xml:space="preserve">  </w:t>
      </w:r>
      <w:r>
        <w:rPr>
          <w:rFonts w:hint="eastAsia" w:ascii="宋体" w:hAnsi="宋体"/>
          <w:sz w:val="26"/>
          <w:szCs w:val="26"/>
        </w:rPr>
        <w:t>人</w:t>
      </w:r>
    </w:p>
    <w:p>
      <w:pPr>
        <w:widowControl/>
        <w:shd w:val="clear" w:color="auto" w:fill="FFFFFF"/>
        <w:spacing w:line="360" w:lineRule="exact"/>
        <w:ind w:firstLine="520" w:firstLineChars="200"/>
        <w:jc w:val="left"/>
        <w:rPr>
          <w:rFonts w:ascii="宋体" w:cs="宋体"/>
          <w:kern w:val="0"/>
          <w:sz w:val="26"/>
          <w:szCs w:val="26"/>
        </w:rPr>
      </w:pPr>
    </w:p>
    <w:p>
      <w:pPr>
        <w:widowControl/>
        <w:shd w:val="clear" w:color="auto" w:fill="FFFFFF"/>
        <w:spacing w:line="360" w:lineRule="exact"/>
        <w:ind w:firstLine="520" w:firstLineChars="200"/>
        <w:jc w:val="left"/>
        <w:rPr>
          <w:rFonts w:ascii="宋体" w:cs="宋体"/>
          <w:kern w:val="0"/>
          <w:sz w:val="26"/>
          <w:szCs w:val="26"/>
        </w:rPr>
      </w:pPr>
      <w:r>
        <w:rPr>
          <w:rFonts w:hint="eastAsia" w:ascii="宋体" w:hAnsi="宋体" w:cs="宋体"/>
          <w:kern w:val="0"/>
          <w:sz w:val="26"/>
          <w:szCs w:val="26"/>
        </w:rPr>
        <w:t>注：为方便联系工作，要求各校联系人员加入顺庆“一师一优课”</w:t>
      </w:r>
      <w:r>
        <w:rPr>
          <w:rFonts w:ascii="宋体" w:hAnsi="宋体" w:cs="宋体"/>
          <w:kern w:val="0"/>
          <w:sz w:val="26"/>
          <w:szCs w:val="26"/>
        </w:rPr>
        <w:t>QQ</w:t>
      </w:r>
      <w:r>
        <w:rPr>
          <w:rFonts w:hint="eastAsia" w:ascii="宋体" w:hAnsi="宋体" w:cs="宋体"/>
          <w:kern w:val="0"/>
          <w:sz w:val="26"/>
          <w:szCs w:val="26"/>
        </w:rPr>
        <w:t>群（群号：</w:t>
      </w:r>
      <w:r>
        <w:rPr>
          <w:rFonts w:ascii="宋体" w:hAnsi="宋体" w:cs="宋体"/>
          <w:kern w:val="0"/>
          <w:sz w:val="26"/>
          <w:szCs w:val="26"/>
        </w:rPr>
        <w:t>247234484</w:t>
      </w:r>
      <w:r>
        <w:rPr>
          <w:rFonts w:hint="eastAsia" w:ascii="宋体" w:hAnsi="宋体" w:cs="宋体"/>
          <w:kern w:val="0"/>
          <w:sz w:val="26"/>
          <w:szCs w:val="26"/>
        </w:rPr>
        <w:t>），并修改群名片格式为“学校名称</w:t>
      </w:r>
      <w:r>
        <w:rPr>
          <w:rFonts w:ascii="宋体" w:hAnsi="宋体" w:cs="宋体"/>
          <w:kern w:val="0"/>
          <w:sz w:val="26"/>
          <w:szCs w:val="26"/>
        </w:rPr>
        <w:t>+</w:t>
      </w:r>
      <w:r>
        <w:rPr>
          <w:rFonts w:hint="eastAsia" w:ascii="宋体" w:hAnsi="宋体" w:cs="宋体"/>
          <w:kern w:val="0"/>
          <w:sz w:val="26"/>
          <w:szCs w:val="26"/>
        </w:rPr>
        <w:t>姓名”</w:t>
      </w:r>
    </w:p>
    <w:p>
      <w:pPr>
        <w:widowControl/>
        <w:shd w:val="clear" w:color="auto" w:fill="FFFFFF"/>
        <w:spacing w:line="360" w:lineRule="exact"/>
        <w:jc w:val="left"/>
        <w:rPr>
          <w:rFonts w:ascii="宋体" w:cs="Calibri"/>
          <w:kern w:val="0"/>
          <w:sz w:val="26"/>
          <w:szCs w:val="26"/>
        </w:rPr>
      </w:pPr>
      <w:r>
        <w:rPr>
          <w:rFonts w:ascii="宋体" w:cs="Calibri"/>
          <w:kern w:val="0"/>
          <w:sz w:val="26"/>
          <w:szCs w:val="26"/>
        </w:rPr>
        <w:t> </w:t>
      </w:r>
    </w:p>
    <w:p>
      <w:pPr>
        <w:widowControl/>
        <w:shd w:val="clear" w:color="auto" w:fill="FFFFFF"/>
        <w:spacing w:line="360" w:lineRule="exact"/>
        <w:jc w:val="left"/>
        <w:rPr>
          <w:rFonts w:ascii="宋体" w:cs="Calibri"/>
          <w:kern w:val="0"/>
          <w:sz w:val="26"/>
          <w:szCs w:val="26"/>
        </w:rPr>
      </w:pPr>
    </w:p>
    <w:p>
      <w:pPr>
        <w:widowControl/>
        <w:shd w:val="clear" w:color="auto" w:fill="FFFFFF"/>
        <w:spacing w:line="360" w:lineRule="exact"/>
        <w:jc w:val="left"/>
        <w:rPr>
          <w:rFonts w:ascii="宋体" w:cs="Calibri"/>
          <w:kern w:val="0"/>
          <w:sz w:val="26"/>
          <w:szCs w:val="26"/>
        </w:rPr>
      </w:pPr>
    </w:p>
    <w:p>
      <w:pPr>
        <w:widowControl/>
        <w:shd w:val="clear" w:color="auto" w:fill="FFFFFF"/>
        <w:spacing w:line="360" w:lineRule="exact"/>
        <w:jc w:val="left"/>
        <w:rPr>
          <w:rFonts w:ascii="宋体" w:cs="Calibri"/>
          <w:kern w:val="0"/>
          <w:sz w:val="26"/>
          <w:szCs w:val="26"/>
        </w:rPr>
      </w:pPr>
    </w:p>
    <w:p>
      <w:pPr>
        <w:widowControl/>
        <w:shd w:val="clear" w:color="auto" w:fill="FFFFFF"/>
        <w:spacing w:line="360" w:lineRule="exact"/>
        <w:jc w:val="left"/>
        <w:rPr>
          <w:rFonts w:ascii="宋体" w:cs="Calibri"/>
          <w:kern w:val="0"/>
          <w:sz w:val="26"/>
          <w:szCs w:val="26"/>
        </w:rPr>
      </w:pPr>
    </w:p>
    <w:p>
      <w:pPr>
        <w:spacing w:line="360" w:lineRule="exact"/>
        <w:rPr>
          <w:rFonts w:ascii="宋体" w:cs="宋体"/>
          <w:kern w:val="0"/>
          <w:sz w:val="26"/>
          <w:szCs w:val="26"/>
        </w:rPr>
      </w:pPr>
      <w:r>
        <w:rPr>
          <w:rFonts w:hint="eastAsia" w:ascii="宋体" w:hAnsi="宋体"/>
          <w:sz w:val="26"/>
          <w:szCs w:val="26"/>
        </w:rPr>
        <w:t>附件</w:t>
      </w:r>
      <w:r>
        <w:rPr>
          <w:rFonts w:ascii="宋体" w:hAnsi="宋体"/>
          <w:sz w:val="26"/>
          <w:szCs w:val="26"/>
        </w:rPr>
        <w:t>2</w:t>
      </w:r>
      <w:r>
        <w:rPr>
          <w:rFonts w:hint="eastAsia" w:ascii="宋体" w:hAnsi="宋体"/>
          <w:sz w:val="26"/>
          <w:szCs w:val="26"/>
        </w:rPr>
        <w:t>：</w:t>
      </w:r>
      <w:r>
        <w:rPr>
          <w:rFonts w:hint="eastAsia" w:ascii="宋体" w:hAnsi="宋体" w:cs="宋体"/>
          <w:kern w:val="0"/>
          <w:sz w:val="26"/>
          <w:szCs w:val="26"/>
        </w:rPr>
        <w:t>四川省教育厅关于组织开展四川省</w:t>
      </w:r>
      <w:r>
        <w:rPr>
          <w:rFonts w:ascii="宋体" w:hAnsi="宋体" w:cs="宋体"/>
          <w:kern w:val="0"/>
          <w:sz w:val="26"/>
          <w:szCs w:val="26"/>
        </w:rPr>
        <w:t>2015-2016</w:t>
      </w:r>
      <w:r>
        <w:rPr>
          <w:rFonts w:hint="eastAsia" w:ascii="宋体" w:hAnsi="宋体" w:cs="宋体"/>
          <w:kern w:val="0"/>
          <w:sz w:val="26"/>
          <w:szCs w:val="26"/>
        </w:rPr>
        <w:t>年度“一师一优课、一课一名师”活动的通知</w:t>
      </w:r>
    </w:p>
    <w:p>
      <w:pPr>
        <w:spacing w:line="360" w:lineRule="auto"/>
        <w:rPr>
          <w:rFonts w:ascii="仿宋" w:hAnsi="仿宋" w:eastAsia="仿宋" w:cs="宋体"/>
          <w:kern w:val="0"/>
          <w:sz w:val="30"/>
          <w:szCs w:val="30"/>
        </w:rPr>
      </w:pPr>
      <w:r>
        <w:drawing>
          <wp:inline distT="0" distB="0" distL="114300" distR="114300">
            <wp:extent cx="5162550" cy="4714875"/>
            <wp:effectExtent l="0" t="0" r="0" b="952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6"/>
                    <a:stretch>
                      <a:fillRect/>
                    </a:stretch>
                  </pic:blipFill>
                  <pic:spPr>
                    <a:xfrm>
                      <a:off x="0" y="0"/>
                      <a:ext cx="5162550" cy="4714875"/>
                    </a:xfrm>
                    <a:prstGeom prst="rect">
                      <a:avLst/>
                    </a:prstGeom>
                    <a:noFill/>
                    <a:ln w="9525">
                      <a:noFill/>
                    </a:ln>
                  </pic:spPr>
                </pic:pic>
              </a:graphicData>
            </a:graphic>
          </wp:inline>
        </w:drawing>
      </w:r>
    </w:p>
    <w:p>
      <w:pPr>
        <w:spacing w:line="360" w:lineRule="auto"/>
        <w:rPr>
          <w:rFonts w:ascii="仿宋" w:hAnsi="仿宋" w:eastAsia="仿宋" w:cs="宋体"/>
          <w:kern w:val="0"/>
          <w:sz w:val="30"/>
          <w:szCs w:val="30"/>
        </w:rPr>
      </w:pPr>
      <w:r>
        <w:drawing>
          <wp:inline distT="0" distB="0" distL="114300" distR="114300">
            <wp:extent cx="5114925" cy="3724275"/>
            <wp:effectExtent l="0" t="0" r="9525" b="952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7"/>
                    <a:stretch>
                      <a:fillRect/>
                    </a:stretch>
                  </pic:blipFill>
                  <pic:spPr>
                    <a:xfrm>
                      <a:off x="0" y="0"/>
                      <a:ext cx="5114925" cy="3724275"/>
                    </a:xfrm>
                    <a:prstGeom prst="rect">
                      <a:avLst/>
                    </a:prstGeom>
                    <a:noFill/>
                    <a:ln w="9525">
                      <a:noFill/>
                    </a:ln>
                  </pic:spPr>
                </pic:pic>
              </a:graphicData>
            </a:graphic>
          </wp:inline>
        </w:drawing>
      </w:r>
    </w:p>
    <w:p>
      <w:pPr>
        <w:spacing w:line="440" w:lineRule="exact"/>
        <w:rPr>
          <w:rFonts w:ascii="宋体" w:cs="宋体"/>
          <w:kern w:val="0"/>
          <w:sz w:val="26"/>
          <w:szCs w:val="26"/>
        </w:rPr>
      </w:pPr>
    </w:p>
    <w:p>
      <w:pPr>
        <w:spacing w:line="440" w:lineRule="exact"/>
        <w:rPr>
          <w:rFonts w:ascii="宋体" w:cs="宋体"/>
          <w:kern w:val="0"/>
          <w:sz w:val="26"/>
          <w:szCs w:val="26"/>
        </w:rPr>
      </w:pPr>
      <w:r>
        <w:rPr>
          <w:rFonts w:hint="eastAsia" w:ascii="宋体" w:hAnsi="宋体" w:cs="宋体"/>
          <w:kern w:val="0"/>
          <w:sz w:val="26"/>
          <w:szCs w:val="26"/>
        </w:rPr>
        <w:t>附件：</w:t>
      </w:r>
    </w:p>
    <w:p>
      <w:pPr>
        <w:spacing w:line="440" w:lineRule="exact"/>
        <w:rPr>
          <w:rFonts w:ascii="宋体" w:cs="宋体"/>
          <w:kern w:val="0"/>
          <w:sz w:val="26"/>
          <w:szCs w:val="26"/>
        </w:rPr>
      </w:pPr>
    </w:p>
    <w:p>
      <w:pPr>
        <w:spacing w:line="440" w:lineRule="exact"/>
        <w:jc w:val="center"/>
        <w:rPr>
          <w:rFonts w:ascii="黑体" w:hAnsi="宋体" w:eastAsia="黑体"/>
          <w:b/>
          <w:sz w:val="36"/>
          <w:szCs w:val="36"/>
        </w:rPr>
      </w:pPr>
      <w:r>
        <w:rPr>
          <w:rFonts w:ascii="黑体" w:hAnsi="宋体" w:eastAsia="黑体"/>
          <w:b/>
          <w:sz w:val="36"/>
          <w:szCs w:val="36"/>
        </w:rPr>
        <w:t>2015-2016</w:t>
      </w:r>
      <w:r>
        <w:rPr>
          <w:rFonts w:hint="eastAsia" w:ascii="黑体" w:hAnsi="宋体" w:eastAsia="黑体"/>
          <w:b/>
          <w:sz w:val="36"/>
          <w:szCs w:val="36"/>
        </w:rPr>
        <w:t>年度</w:t>
      </w:r>
      <w:r>
        <w:rPr>
          <w:rFonts w:ascii="黑体" w:hAnsi="宋体" w:eastAsia="黑体"/>
          <w:b/>
          <w:sz w:val="36"/>
          <w:szCs w:val="36"/>
        </w:rPr>
        <w:t xml:space="preserve"> </w:t>
      </w:r>
      <w:r>
        <w:rPr>
          <w:rFonts w:hint="eastAsia" w:ascii="黑体" w:hAnsi="宋体" w:eastAsia="黑体"/>
          <w:b/>
          <w:sz w:val="36"/>
          <w:szCs w:val="36"/>
        </w:rPr>
        <w:t>“一师一优课、一课一名师”活动指南</w:t>
      </w:r>
    </w:p>
    <w:p>
      <w:pPr>
        <w:spacing w:line="440" w:lineRule="exact"/>
        <w:ind w:firstLine="520" w:firstLineChars="200"/>
        <w:rPr>
          <w:rFonts w:ascii="宋体"/>
          <w:sz w:val="26"/>
          <w:szCs w:val="26"/>
        </w:rPr>
      </w:pPr>
      <w:bookmarkStart w:id="0" w:name="_Toc387306628"/>
    </w:p>
    <w:p>
      <w:pPr>
        <w:spacing w:line="440" w:lineRule="exact"/>
        <w:rPr>
          <w:rFonts w:ascii="黑体" w:hAnsi="宋体" w:eastAsia="黑体"/>
          <w:b/>
          <w:sz w:val="28"/>
          <w:szCs w:val="28"/>
        </w:rPr>
      </w:pPr>
      <w:r>
        <w:rPr>
          <w:rFonts w:hint="eastAsia" w:ascii="黑体" w:hAnsi="宋体" w:eastAsia="黑体"/>
          <w:b/>
          <w:sz w:val="28"/>
          <w:szCs w:val="28"/>
        </w:rPr>
        <w:t>一、活动目标</w:t>
      </w:r>
      <w:bookmarkEnd w:id="0"/>
    </w:p>
    <w:p>
      <w:pPr>
        <w:spacing w:line="440" w:lineRule="exact"/>
        <w:ind w:firstLine="520" w:firstLineChars="200"/>
        <w:rPr>
          <w:rFonts w:ascii="宋体"/>
          <w:sz w:val="26"/>
          <w:szCs w:val="26"/>
        </w:rPr>
      </w:pPr>
      <w:r>
        <w:rPr>
          <w:rFonts w:hint="eastAsia" w:ascii="宋体" w:hAnsi="宋体"/>
          <w:sz w:val="26"/>
          <w:szCs w:val="26"/>
        </w:rPr>
        <w:t>通过开展“一师一优课、一课一名师”活动（以下简称活动），进一步增强教师对信息技术推进教学改革、提高教学质量重要性的认识，充分调动各学科教师在课堂教学中应用信息技术的积极性和创造性，进一步发挥教师的个体创新力量，着力提高“晒课”质量，推动常态化应用，使每位教师能够利用信息技术和优质数字教育资源至少上好一堂课；建设一支善用信息技术和优质数字教育资源开展教学活动的骨干教师队伍，使每堂课至少有一位优秀教师能够利用信息技术和优质数字教育资源讲授；促进优质数字教育资源的开发与共享，逐步形成一套覆盖中小学各年级各学科各版本的生成性资源体系，推动信息技术和数字教育资源在中小学课堂教学中的合理有效应用和深度融合。</w:t>
      </w:r>
    </w:p>
    <w:p>
      <w:pPr>
        <w:spacing w:line="440" w:lineRule="exact"/>
        <w:rPr>
          <w:rFonts w:ascii="黑体" w:hAnsi="宋体" w:eastAsia="黑体"/>
          <w:b/>
          <w:sz w:val="28"/>
          <w:szCs w:val="28"/>
        </w:rPr>
      </w:pPr>
      <w:bookmarkStart w:id="1" w:name="_Toc385838179"/>
      <w:bookmarkEnd w:id="1"/>
      <w:bookmarkStart w:id="2" w:name="_Toc385839923"/>
      <w:bookmarkEnd w:id="2"/>
      <w:bookmarkStart w:id="3" w:name="_Toc385840076"/>
      <w:bookmarkEnd w:id="3"/>
      <w:bookmarkStart w:id="4" w:name="_Toc385839983"/>
      <w:bookmarkEnd w:id="4"/>
      <w:bookmarkStart w:id="5" w:name="_Toc387306630"/>
      <w:bookmarkStart w:id="6" w:name="_Toc383610194"/>
      <w:r>
        <w:rPr>
          <w:rFonts w:hint="eastAsia" w:ascii="黑体" w:hAnsi="宋体" w:eastAsia="黑体"/>
          <w:b/>
          <w:sz w:val="28"/>
          <w:szCs w:val="28"/>
        </w:rPr>
        <w:t>二、活动组织</w:t>
      </w:r>
    </w:p>
    <w:p>
      <w:pPr>
        <w:spacing w:line="440" w:lineRule="exact"/>
        <w:ind w:firstLine="630"/>
        <w:rPr>
          <w:rFonts w:ascii="宋体" w:cs="仿宋"/>
          <w:sz w:val="26"/>
          <w:szCs w:val="26"/>
        </w:rPr>
      </w:pPr>
      <w:r>
        <w:rPr>
          <w:rFonts w:hint="eastAsia" w:ascii="宋体" w:hAnsi="宋体" w:cs="仿宋"/>
          <w:sz w:val="26"/>
          <w:szCs w:val="26"/>
        </w:rPr>
        <w:t>本次活动由四川省教育厅组织，四川省电化教育馆和四川省教育科学研究所具体实施。</w:t>
      </w:r>
    </w:p>
    <w:p>
      <w:pPr>
        <w:spacing w:line="440" w:lineRule="exact"/>
        <w:ind w:firstLine="630"/>
        <w:rPr>
          <w:rFonts w:ascii="宋体" w:cs="宋体"/>
          <w:sz w:val="26"/>
          <w:szCs w:val="26"/>
        </w:rPr>
      </w:pPr>
      <w:r>
        <w:rPr>
          <w:rFonts w:hint="eastAsia" w:ascii="宋体" w:hAnsi="宋体" w:cs="宋体"/>
          <w:sz w:val="26"/>
          <w:szCs w:val="26"/>
        </w:rPr>
        <w:t>各地教育行政部门负责本地区活动的组织领导和统筹推进，要制订活动方案，明确相关要求和支持政策，落实开展活动所需的各项经费；协调相关部门，明确工作职责，健全工作机制，组织和动员广大中小学教师积极参与活动。电教部门要做好活动的具体组织和条件保障工作，为学校和教师提供相关技术培训，在学校和教师创建“优课”的过程中及时提供技术和数字教育资源支持。教研部门要为教师利用信息技术和数字教育资源转变教学方式、创新教学方法、改变课堂教学提供理论和实践指导，帮助教师总结凝练信息技术与课堂教学紧密结合的典型案例和创新模式。</w:t>
      </w:r>
    </w:p>
    <w:bookmarkEnd w:id="5"/>
    <w:bookmarkEnd w:id="6"/>
    <w:p>
      <w:pPr>
        <w:spacing w:line="440" w:lineRule="exact"/>
        <w:rPr>
          <w:rFonts w:ascii="黑体" w:hAnsi="宋体" w:eastAsia="黑体"/>
          <w:b/>
          <w:sz w:val="28"/>
          <w:szCs w:val="28"/>
        </w:rPr>
      </w:pPr>
      <w:r>
        <w:rPr>
          <w:rFonts w:hint="eastAsia" w:ascii="黑体" w:hAnsi="宋体" w:eastAsia="黑体"/>
          <w:b/>
          <w:sz w:val="28"/>
          <w:szCs w:val="28"/>
        </w:rPr>
        <w:t>三、活动范围</w:t>
      </w:r>
    </w:p>
    <w:p>
      <w:pPr>
        <w:spacing w:line="440" w:lineRule="exact"/>
        <w:ind w:firstLine="520" w:firstLineChars="200"/>
        <w:rPr>
          <w:rFonts w:ascii="宋体"/>
          <w:sz w:val="26"/>
          <w:szCs w:val="26"/>
        </w:rPr>
      </w:pPr>
      <w:r>
        <w:rPr>
          <w:rFonts w:hint="eastAsia" w:ascii="宋体" w:hAnsi="宋体"/>
          <w:sz w:val="26"/>
          <w:szCs w:val="26"/>
        </w:rPr>
        <w:t>我省具备网络和多媒体教学条件的中小学校（包括小学、初中、九年一贯制学校、完全中学和普通高中等），各年级各学科教师均可参加。</w:t>
      </w:r>
    </w:p>
    <w:p>
      <w:pPr>
        <w:spacing w:line="440" w:lineRule="exact"/>
        <w:rPr>
          <w:rFonts w:ascii="黑体" w:hAnsi="宋体" w:eastAsia="黑体"/>
          <w:b/>
          <w:sz w:val="28"/>
          <w:szCs w:val="28"/>
        </w:rPr>
      </w:pPr>
      <w:r>
        <w:rPr>
          <w:rFonts w:hint="eastAsia" w:ascii="黑体" w:hAnsi="宋体" w:eastAsia="黑体"/>
          <w:b/>
          <w:sz w:val="28"/>
          <w:szCs w:val="28"/>
        </w:rPr>
        <w:t>四、内容要求</w:t>
      </w:r>
    </w:p>
    <w:p>
      <w:pPr>
        <w:spacing w:line="440" w:lineRule="exact"/>
        <w:rPr>
          <w:rFonts w:ascii="宋体"/>
          <w:sz w:val="26"/>
          <w:szCs w:val="26"/>
        </w:rPr>
      </w:pPr>
      <w:r>
        <w:rPr>
          <w:rFonts w:ascii="宋体" w:hAnsi="宋体"/>
          <w:sz w:val="26"/>
          <w:szCs w:val="26"/>
        </w:rPr>
        <w:t xml:space="preserve">   </w:t>
      </w:r>
      <w:r>
        <w:rPr>
          <w:rFonts w:hint="eastAsia" w:ascii="宋体" w:hAnsi="宋体"/>
          <w:sz w:val="26"/>
          <w:szCs w:val="26"/>
        </w:rPr>
        <w:t>“晒课”是指教师在国家平台上传并展示反映本人一堂课的设计、实施和评价过程的相关内容，供其他教师教学参考和借鉴。</w:t>
      </w:r>
    </w:p>
    <w:p>
      <w:pPr>
        <w:spacing w:line="440" w:lineRule="exact"/>
        <w:ind w:firstLine="520" w:firstLineChars="200"/>
        <w:rPr>
          <w:rFonts w:ascii="宋体"/>
          <w:sz w:val="26"/>
          <w:szCs w:val="26"/>
        </w:rPr>
      </w:pPr>
      <w:r>
        <w:rPr>
          <w:rFonts w:ascii="宋体" w:hAnsi="宋体"/>
          <w:sz w:val="26"/>
          <w:szCs w:val="26"/>
        </w:rPr>
        <w:t xml:space="preserve">1. </w:t>
      </w:r>
      <w:r>
        <w:rPr>
          <w:rFonts w:hint="eastAsia" w:ascii="宋体" w:hAnsi="宋体"/>
          <w:sz w:val="26"/>
          <w:szCs w:val="26"/>
        </w:rPr>
        <w:t>版本要求</w:t>
      </w:r>
    </w:p>
    <w:p>
      <w:pPr>
        <w:spacing w:line="440" w:lineRule="exact"/>
        <w:ind w:firstLine="520" w:firstLineChars="200"/>
        <w:rPr>
          <w:rFonts w:ascii="宋体"/>
          <w:sz w:val="26"/>
          <w:szCs w:val="26"/>
        </w:rPr>
      </w:pPr>
      <w:r>
        <w:rPr>
          <w:rFonts w:hint="eastAsia" w:ascii="宋体" w:hAnsi="宋体"/>
          <w:sz w:val="26"/>
          <w:szCs w:val="26"/>
        </w:rPr>
        <w:t>“晒课”教材的版本为经教育部审定中小学教材</w:t>
      </w:r>
      <w:r>
        <w:rPr>
          <w:rFonts w:ascii="宋体"/>
          <w:sz w:val="26"/>
          <w:szCs w:val="26"/>
        </w:rPr>
        <w:t>,</w:t>
      </w:r>
      <w:r>
        <w:rPr>
          <w:rFonts w:hint="eastAsia" w:ascii="宋体" w:hAnsi="宋体"/>
          <w:sz w:val="26"/>
          <w:szCs w:val="26"/>
        </w:rPr>
        <w:t>以教育部公布的</w:t>
      </w:r>
      <w:r>
        <w:rPr>
          <w:rFonts w:ascii="宋体" w:hAnsi="宋体"/>
          <w:sz w:val="26"/>
          <w:szCs w:val="26"/>
        </w:rPr>
        <w:t>2015</w:t>
      </w:r>
      <w:r>
        <w:rPr>
          <w:rFonts w:hint="eastAsia" w:ascii="宋体" w:hAnsi="宋体"/>
          <w:sz w:val="26"/>
          <w:szCs w:val="26"/>
        </w:rPr>
        <w:t>年度教学用书目录为准（教基二厅〔</w:t>
      </w:r>
      <w:r>
        <w:rPr>
          <w:rFonts w:ascii="宋体" w:hAnsi="宋体"/>
          <w:sz w:val="26"/>
          <w:szCs w:val="26"/>
        </w:rPr>
        <w:t>2015</w:t>
      </w:r>
      <w:r>
        <w:rPr>
          <w:rFonts w:hint="eastAsia" w:ascii="宋体" w:hAnsi="宋体"/>
          <w:sz w:val="26"/>
          <w:szCs w:val="26"/>
        </w:rPr>
        <w:t>〕</w:t>
      </w:r>
      <w:r>
        <w:rPr>
          <w:rFonts w:ascii="宋体" w:hAnsi="宋体"/>
          <w:sz w:val="26"/>
          <w:szCs w:val="26"/>
        </w:rPr>
        <w:t>1</w:t>
      </w:r>
      <w:r>
        <w:rPr>
          <w:rFonts w:hint="eastAsia" w:ascii="宋体" w:hAnsi="宋体"/>
          <w:sz w:val="26"/>
          <w:szCs w:val="26"/>
        </w:rPr>
        <w:t>号）。</w:t>
      </w:r>
    </w:p>
    <w:p>
      <w:pPr>
        <w:spacing w:line="440" w:lineRule="exact"/>
        <w:ind w:firstLine="520" w:firstLineChars="200"/>
        <w:rPr>
          <w:rFonts w:ascii="宋体"/>
          <w:sz w:val="26"/>
          <w:szCs w:val="26"/>
        </w:rPr>
      </w:pPr>
      <w:r>
        <w:rPr>
          <w:rFonts w:ascii="宋体" w:hAnsi="宋体"/>
          <w:sz w:val="26"/>
          <w:szCs w:val="26"/>
        </w:rPr>
        <w:t xml:space="preserve">2. </w:t>
      </w:r>
      <w:r>
        <w:rPr>
          <w:rFonts w:hint="eastAsia" w:ascii="宋体" w:hAnsi="宋体"/>
          <w:sz w:val="26"/>
          <w:szCs w:val="26"/>
        </w:rPr>
        <w:t>节点确定</w:t>
      </w:r>
    </w:p>
    <w:p>
      <w:pPr>
        <w:spacing w:line="440" w:lineRule="exact"/>
        <w:ind w:firstLine="520" w:firstLineChars="200"/>
        <w:rPr>
          <w:rFonts w:ascii="宋体"/>
          <w:sz w:val="26"/>
          <w:szCs w:val="26"/>
        </w:rPr>
      </w:pPr>
      <w:r>
        <w:rPr>
          <w:rFonts w:hint="eastAsia" w:ascii="宋体" w:hAnsi="宋体"/>
          <w:sz w:val="26"/>
          <w:szCs w:val="26"/>
        </w:rPr>
        <w:t>“晒课”平台所提供的目录体系最小节点为“晒课”的最小单位。“晒课”平台最小节点划分原则为可通过</w:t>
      </w:r>
      <w:r>
        <w:rPr>
          <w:rFonts w:ascii="宋体" w:hAnsi="宋体"/>
          <w:sz w:val="26"/>
          <w:szCs w:val="26"/>
        </w:rPr>
        <w:t>1-3</w:t>
      </w:r>
      <w:r>
        <w:rPr>
          <w:rFonts w:hint="eastAsia" w:ascii="宋体" w:hAnsi="宋体"/>
          <w:sz w:val="26"/>
          <w:szCs w:val="26"/>
        </w:rPr>
        <w:t>个课时完成教学的知识节点。</w:t>
      </w:r>
    </w:p>
    <w:p>
      <w:pPr>
        <w:spacing w:line="440" w:lineRule="exact"/>
        <w:ind w:firstLine="520" w:firstLineChars="200"/>
        <w:rPr>
          <w:rFonts w:ascii="宋体"/>
          <w:sz w:val="26"/>
          <w:szCs w:val="26"/>
        </w:rPr>
      </w:pPr>
      <w:r>
        <w:rPr>
          <w:rFonts w:ascii="宋体" w:hAnsi="宋体"/>
          <w:sz w:val="26"/>
          <w:szCs w:val="26"/>
        </w:rPr>
        <w:t>3.</w:t>
      </w:r>
      <w:r>
        <w:rPr>
          <w:rFonts w:hint="eastAsia" w:ascii="宋体" w:hAnsi="宋体"/>
          <w:sz w:val="26"/>
          <w:szCs w:val="26"/>
        </w:rPr>
        <w:t>“晒课”内容</w:t>
      </w:r>
    </w:p>
    <w:p>
      <w:pPr>
        <w:spacing w:line="440" w:lineRule="exact"/>
        <w:ind w:firstLine="520" w:firstLineChars="200"/>
        <w:rPr>
          <w:rFonts w:ascii="宋体"/>
          <w:sz w:val="26"/>
          <w:szCs w:val="26"/>
        </w:rPr>
      </w:pPr>
      <w:r>
        <w:rPr>
          <w:rFonts w:hint="eastAsia" w:ascii="宋体" w:hAnsi="宋体"/>
          <w:sz w:val="26"/>
          <w:szCs w:val="26"/>
        </w:rPr>
        <w:t>教师所提交的网上“晒课”内容应包括一堂完整课堂教学的教学设计、所用课件及相关资源（或资源链接）、课堂实录（可选，拟参加省级“优课”征集的为必选）和评测练习（可选）等。内容须符合</w:t>
      </w:r>
      <w:r>
        <w:rPr>
          <w:rFonts w:ascii="宋体" w:hAnsi="宋体"/>
          <w:sz w:val="26"/>
          <w:szCs w:val="26"/>
        </w:rPr>
        <w:t>2011</w:t>
      </w:r>
      <w:r>
        <w:rPr>
          <w:rFonts w:hint="eastAsia" w:ascii="宋体" w:hAnsi="宋体"/>
          <w:sz w:val="26"/>
          <w:szCs w:val="26"/>
        </w:rPr>
        <w:t>版义务教育课程标准和普通高中课程标准（实验）要求，体现学科特点和信息技术应用的融合性，突出展现数字教育资源的课堂应用及利用信息技术和数字教育资源创新教学方法、有效解决教育教学的重难点问题等课堂教学内容。</w:t>
      </w:r>
    </w:p>
    <w:p>
      <w:pPr>
        <w:spacing w:line="440" w:lineRule="exact"/>
        <w:ind w:firstLine="520" w:firstLineChars="200"/>
        <w:rPr>
          <w:rFonts w:ascii="宋体"/>
          <w:bCs/>
          <w:sz w:val="26"/>
          <w:szCs w:val="26"/>
        </w:rPr>
      </w:pPr>
      <w:r>
        <w:rPr>
          <w:rFonts w:hint="eastAsia" w:ascii="宋体" w:hAnsi="宋体"/>
          <w:sz w:val="26"/>
          <w:szCs w:val="26"/>
        </w:rPr>
        <w:t>有条件的学校可鼓励教师上传课堂实录。</w:t>
      </w:r>
      <w:r>
        <w:rPr>
          <w:rFonts w:hint="eastAsia" w:ascii="宋体" w:hAnsi="宋体"/>
          <w:bCs/>
          <w:sz w:val="26"/>
          <w:szCs w:val="26"/>
        </w:rPr>
        <w:t>课堂实录（指教学过程视频）应展现课堂教学的所有内容，过程完整（最低不少于</w:t>
      </w:r>
      <w:r>
        <w:rPr>
          <w:rFonts w:ascii="宋体" w:hAnsi="宋体"/>
          <w:bCs/>
          <w:sz w:val="26"/>
          <w:szCs w:val="26"/>
        </w:rPr>
        <w:t>30</w:t>
      </w:r>
      <w:r>
        <w:rPr>
          <w:rFonts w:hint="eastAsia" w:ascii="宋体" w:hAnsi="宋体"/>
          <w:bCs/>
          <w:sz w:val="26"/>
          <w:szCs w:val="26"/>
        </w:rPr>
        <w:t>分钟），画面清晰。建议进行适当的后期剪辑处理，在适当环节插入教学资源呈现画面，保证资源呈现画面清晰可见。课堂实录片头不超过</w:t>
      </w:r>
      <w:r>
        <w:rPr>
          <w:rFonts w:ascii="宋体" w:hAnsi="宋体"/>
          <w:bCs/>
          <w:sz w:val="26"/>
          <w:szCs w:val="26"/>
        </w:rPr>
        <w:t>5</w:t>
      </w:r>
      <w:r>
        <w:rPr>
          <w:rFonts w:hint="eastAsia" w:ascii="宋体" w:hAnsi="宋体"/>
          <w:bCs/>
          <w:sz w:val="26"/>
          <w:szCs w:val="26"/>
        </w:rPr>
        <w:t>秒，应包括课程名称、年级、上</w:t>
      </w:r>
      <w:r>
        <w:rPr>
          <w:rFonts w:ascii="宋体" w:hAnsi="宋体"/>
          <w:bCs/>
          <w:sz w:val="26"/>
          <w:szCs w:val="26"/>
        </w:rPr>
        <w:t>/</w:t>
      </w:r>
      <w:r>
        <w:rPr>
          <w:rFonts w:hint="eastAsia" w:ascii="宋体" w:hAnsi="宋体"/>
          <w:bCs/>
          <w:sz w:val="26"/>
          <w:szCs w:val="26"/>
        </w:rPr>
        <w:t>下册、版本、单位、主讲教师姓名等基本信息。课堂实录为幅面要求达到</w:t>
      </w:r>
      <w:r>
        <w:rPr>
          <w:rFonts w:ascii="宋体" w:hAnsi="宋体"/>
          <w:bCs/>
          <w:sz w:val="26"/>
          <w:szCs w:val="26"/>
        </w:rPr>
        <w:t>720*576</w:t>
      </w:r>
      <w:r>
        <w:rPr>
          <w:rFonts w:hint="eastAsia" w:ascii="宋体" w:hAnsi="宋体"/>
          <w:bCs/>
          <w:sz w:val="26"/>
          <w:szCs w:val="26"/>
        </w:rPr>
        <w:t>以上，视频码流为</w:t>
      </w:r>
      <w:r>
        <w:rPr>
          <w:rFonts w:ascii="宋体" w:hAnsi="宋体"/>
          <w:bCs/>
          <w:sz w:val="26"/>
          <w:szCs w:val="26"/>
        </w:rPr>
        <w:t>320Kbit/s</w:t>
      </w:r>
      <w:r>
        <w:rPr>
          <w:rFonts w:hint="eastAsia" w:ascii="宋体" w:hAnsi="宋体"/>
          <w:bCs/>
          <w:sz w:val="26"/>
          <w:szCs w:val="26"/>
        </w:rPr>
        <w:t>以上。</w:t>
      </w:r>
      <w:r>
        <w:rPr>
          <w:rFonts w:hint="eastAsia" w:ascii="宋体" w:hAnsi="宋体"/>
          <w:sz w:val="26"/>
          <w:szCs w:val="26"/>
        </w:rPr>
        <w:t>教师所提交的“晒课”内容</w:t>
      </w:r>
      <w:r>
        <w:rPr>
          <w:rFonts w:hint="eastAsia" w:ascii="宋体" w:hAnsi="宋体" w:cs="宋体"/>
          <w:kern w:val="0"/>
          <w:sz w:val="26"/>
          <w:szCs w:val="26"/>
        </w:rPr>
        <w:t>须为本人教学实践中所产生的内容，不得冒名顶替，杜绝抄袭，引用资料须注明出处和原作者。</w:t>
      </w:r>
    </w:p>
    <w:p>
      <w:pPr>
        <w:spacing w:line="440" w:lineRule="exact"/>
        <w:rPr>
          <w:rFonts w:ascii="黑体" w:hAnsi="宋体" w:eastAsia="黑体"/>
          <w:b/>
          <w:sz w:val="28"/>
          <w:szCs w:val="28"/>
        </w:rPr>
      </w:pPr>
      <w:r>
        <w:rPr>
          <w:rFonts w:hint="eastAsia" w:ascii="黑体" w:hAnsi="宋体" w:eastAsia="黑体"/>
          <w:b/>
          <w:sz w:val="28"/>
          <w:szCs w:val="28"/>
        </w:rPr>
        <w:t>五、活动方式</w:t>
      </w:r>
    </w:p>
    <w:p>
      <w:pPr>
        <w:spacing w:line="440" w:lineRule="exact"/>
        <w:ind w:firstLine="520" w:firstLineChars="200"/>
        <w:rPr>
          <w:rFonts w:ascii="宋体"/>
          <w:sz w:val="26"/>
          <w:szCs w:val="26"/>
        </w:rPr>
      </w:pPr>
      <w:r>
        <w:rPr>
          <w:rFonts w:hint="eastAsia" w:ascii="宋体" w:hAnsi="宋体"/>
          <w:sz w:val="26"/>
          <w:szCs w:val="26"/>
        </w:rPr>
        <w:t>主要包括教师网上“晒课”与“优课”征集两个阶段。</w:t>
      </w:r>
    </w:p>
    <w:p>
      <w:pPr>
        <w:spacing w:line="440" w:lineRule="exact"/>
        <w:ind w:firstLine="520" w:firstLineChars="200"/>
        <w:rPr>
          <w:rFonts w:ascii="宋体"/>
          <w:sz w:val="26"/>
          <w:szCs w:val="26"/>
        </w:rPr>
      </w:pPr>
      <w:r>
        <w:rPr>
          <w:rFonts w:ascii="宋体" w:hAnsi="宋体"/>
          <w:sz w:val="26"/>
          <w:szCs w:val="26"/>
        </w:rPr>
        <w:t xml:space="preserve">1. </w:t>
      </w:r>
      <w:r>
        <w:rPr>
          <w:rFonts w:hint="eastAsia" w:ascii="宋体" w:hAnsi="宋体"/>
          <w:sz w:val="26"/>
          <w:szCs w:val="26"/>
        </w:rPr>
        <w:t>网上“晒课”</w:t>
      </w:r>
    </w:p>
    <w:p>
      <w:pPr>
        <w:spacing w:line="440" w:lineRule="exact"/>
        <w:rPr>
          <w:rFonts w:ascii="宋体"/>
          <w:sz w:val="26"/>
          <w:szCs w:val="26"/>
        </w:rPr>
      </w:pPr>
      <w:r>
        <w:rPr>
          <w:rFonts w:ascii="宋体" w:hAnsi="宋体"/>
          <w:sz w:val="26"/>
          <w:szCs w:val="26"/>
        </w:rPr>
        <w:t xml:space="preserve"> </w:t>
      </w:r>
      <w:r>
        <w:rPr>
          <w:rFonts w:ascii="宋体" w:hAnsi="宋体" w:cs="仿宋"/>
          <w:sz w:val="26"/>
          <w:szCs w:val="26"/>
        </w:rPr>
        <w:t xml:space="preserve">   </w:t>
      </w:r>
      <w:r>
        <w:rPr>
          <w:rFonts w:hint="eastAsia" w:ascii="宋体" w:hAnsi="宋体" w:cs="仿宋"/>
          <w:sz w:val="26"/>
          <w:szCs w:val="26"/>
        </w:rPr>
        <w:t>教师登陆四川省教育资源公共服务平台（网址：</w:t>
      </w:r>
      <w:r>
        <w:rPr>
          <w:rFonts w:ascii="宋体" w:hAnsi="宋体" w:cs="仿宋"/>
          <w:sz w:val="26"/>
          <w:szCs w:val="26"/>
        </w:rPr>
        <w:t>http://www.scedu.com.cn</w:t>
      </w:r>
      <w:r>
        <w:rPr>
          <w:rFonts w:hint="eastAsia" w:ascii="宋体" w:hAnsi="宋体" w:cs="仿宋"/>
          <w:sz w:val="26"/>
          <w:szCs w:val="26"/>
        </w:rPr>
        <w:t>，已参加上一年度活动的教师凭注册的账号和密码直接登录，新参加活动教师需先注册），</w:t>
      </w:r>
      <w:r>
        <w:rPr>
          <w:rFonts w:hint="eastAsia" w:ascii="宋体" w:hAnsi="宋体"/>
          <w:sz w:val="26"/>
          <w:szCs w:val="26"/>
        </w:rPr>
        <w:t>利用平台提供的“晒课”功能进行实名制网上“晒课”。</w:t>
      </w:r>
    </w:p>
    <w:p>
      <w:pPr>
        <w:numPr>
          <w:ilvl w:val="0"/>
          <w:numId w:val="1"/>
        </w:numPr>
        <w:spacing w:line="440" w:lineRule="exact"/>
        <w:ind w:firstLine="520" w:firstLineChars="200"/>
        <w:rPr>
          <w:rFonts w:ascii="宋体"/>
          <w:sz w:val="26"/>
          <w:szCs w:val="26"/>
        </w:rPr>
      </w:pPr>
      <w:r>
        <w:rPr>
          <w:rFonts w:hint="eastAsia" w:ascii="宋体" w:hAnsi="宋体"/>
          <w:sz w:val="26"/>
          <w:szCs w:val="26"/>
        </w:rPr>
        <w:t>“优课”征集</w:t>
      </w:r>
    </w:p>
    <w:p>
      <w:pPr>
        <w:spacing w:line="440" w:lineRule="exact"/>
        <w:ind w:firstLine="520" w:firstLineChars="200"/>
        <w:rPr>
          <w:rFonts w:ascii="宋体"/>
          <w:sz w:val="26"/>
          <w:szCs w:val="26"/>
        </w:rPr>
      </w:pPr>
      <w:r>
        <w:rPr>
          <w:rFonts w:hint="eastAsia" w:ascii="宋体" w:hAnsi="宋体"/>
          <w:sz w:val="26"/>
          <w:szCs w:val="26"/>
        </w:rPr>
        <w:t>各级教育行政部门要进一步完善和细化推荐的原则和标准，把好课程教学正确的政治方向，坚持思想性、科学性和适宜性相统一。</w:t>
      </w:r>
    </w:p>
    <w:p>
      <w:pPr>
        <w:spacing w:line="440" w:lineRule="exact"/>
        <w:ind w:firstLine="520" w:firstLineChars="200"/>
        <w:rPr>
          <w:rFonts w:ascii="宋体" w:hAnsi="宋体"/>
          <w:sz w:val="26"/>
          <w:szCs w:val="26"/>
        </w:rPr>
      </w:pPr>
      <w:r>
        <w:rPr>
          <w:rFonts w:hint="eastAsia" w:ascii="宋体" w:hAnsi="宋体"/>
          <w:sz w:val="26"/>
          <w:szCs w:val="26"/>
        </w:rPr>
        <w:t>在网上“晒课”的基础上，采取县、市、省和国家分级推荐的方式，对各年级各学科各版本的资源开展逐级推荐。</w:t>
      </w:r>
      <w:r>
        <w:rPr>
          <w:rFonts w:ascii="宋体" w:hAnsi="宋体"/>
          <w:sz w:val="26"/>
          <w:szCs w:val="26"/>
        </w:rPr>
        <w:t xml:space="preserve">       </w:t>
      </w:r>
    </w:p>
    <w:p>
      <w:pPr>
        <w:spacing w:line="440" w:lineRule="exact"/>
        <w:ind w:firstLine="520" w:firstLineChars="200"/>
        <w:rPr>
          <w:rFonts w:ascii="宋体"/>
          <w:sz w:val="26"/>
          <w:szCs w:val="26"/>
        </w:rPr>
      </w:pPr>
      <w:r>
        <w:rPr>
          <w:rFonts w:hint="eastAsia" w:ascii="宋体" w:hAnsi="宋体" w:cs="仿宋"/>
          <w:sz w:val="26"/>
          <w:szCs w:val="26"/>
        </w:rPr>
        <w:t>各市（州）完成本地活动后，</w:t>
      </w:r>
      <w:r>
        <w:rPr>
          <w:rFonts w:hint="eastAsia" w:ascii="宋体" w:hAnsi="宋体"/>
          <w:sz w:val="26"/>
          <w:szCs w:val="26"/>
        </w:rPr>
        <w:t>利用国家平台提供的“推荐”功能每学科推荐</w:t>
      </w:r>
      <w:r>
        <w:rPr>
          <w:rFonts w:ascii="宋体" w:hAnsi="宋体"/>
          <w:sz w:val="26"/>
          <w:szCs w:val="26"/>
        </w:rPr>
        <w:t>3</w:t>
      </w:r>
      <w:r>
        <w:rPr>
          <w:rFonts w:hint="eastAsia" w:ascii="宋体" w:hAnsi="宋体"/>
          <w:sz w:val="26"/>
          <w:szCs w:val="26"/>
        </w:rPr>
        <w:t>节课例参加省级“优课”征集。省级评审后，择优推荐参加国家级“优课”征集。</w:t>
      </w:r>
    </w:p>
    <w:p>
      <w:pPr>
        <w:spacing w:line="440" w:lineRule="exact"/>
        <w:ind w:firstLine="520" w:firstLineChars="200"/>
        <w:rPr>
          <w:rFonts w:ascii="宋体"/>
          <w:sz w:val="26"/>
          <w:szCs w:val="26"/>
        </w:rPr>
      </w:pPr>
      <w:r>
        <w:rPr>
          <w:rFonts w:hint="eastAsia" w:ascii="宋体" w:hAnsi="宋体"/>
          <w:sz w:val="26"/>
          <w:szCs w:val="26"/>
        </w:rPr>
        <w:t>国家级“优课”征集采取专家推荐与网络投票相结合的方式进行。</w:t>
      </w:r>
    </w:p>
    <w:p>
      <w:pPr>
        <w:spacing w:line="440" w:lineRule="exact"/>
        <w:ind w:firstLine="520" w:firstLineChars="200"/>
        <w:rPr>
          <w:rFonts w:ascii="宋体"/>
          <w:sz w:val="26"/>
          <w:szCs w:val="26"/>
        </w:rPr>
      </w:pPr>
      <w:r>
        <w:rPr>
          <w:rFonts w:hint="eastAsia" w:ascii="宋体" w:hAnsi="宋体"/>
          <w:sz w:val="26"/>
          <w:szCs w:val="26"/>
        </w:rPr>
        <w:t>为鼓励广泛参与，原则上每个年级每个学科每个版本每堂课推荐</w:t>
      </w:r>
      <w:r>
        <w:rPr>
          <w:rFonts w:ascii="宋体" w:hAnsi="宋体"/>
          <w:sz w:val="26"/>
          <w:szCs w:val="26"/>
        </w:rPr>
        <w:t>1</w:t>
      </w:r>
      <w:r>
        <w:rPr>
          <w:rFonts w:hint="eastAsia" w:ascii="宋体" w:hAnsi="宋体"/>
          <w:sz w:val="26"/>
          <w:szCs w:val="26"/>
        </w:rPr>
        <w:t>个“优课”课例，同一教师原则上只推荐</w:t>
      </w:r>
      <w:r>
        <w:rPr>
          <w:rFonts w:ascii="宋体" w:hAnsi="宋体"/>
          <w:sz w:val="26"/>
          <w:szCs w:val="26"/>
        </w:rPr>
        <w:t>1</w:t>
      </w:r>
      <w:r>
        <w:rPr>
          <w:rFonts w:hint="eastAsia" w:ascii="宋体" w:hAnsi="宋体"/>
          <w:sz w:val="26"/>
          <w:szCs w:val="26"/>
        </w:rPr>
        <w:t>堂“优课”。</w:t>
      </w:r>
    </w:p>
    <w:p>
      <w:pPr>
        <w:spacing w:line="440" w:lineRule="exact"/>
        <w:rPr>
          <w:rFonts w:ascii="黑体" w:hAnsi="宋体" w:eastAsia="黑体"/>
          <w:b/>
          <w:sz w:val="28"/>
          <w:szCs w:val="28"/>
        </w:rPr>
      </w:pPr>
      <w:r>
        <w:rPr>
          <w:rFonts w:hint="eastAsia" w:ascii="黑体" w:hAnsi="宋体" w:eastAsia="黑体"/>
          <w:b/>
          <w:sz w:val="28"/>
          <w:szCs w:val="28"/>
        </w:rPr>
        <w:t>六、活动奖励</w:t>
      </w:r>
    </w:p>
    <w:p>
      <w:pPr>
        <w:spacing w:line="440" w:lineRule="exact"/>
        <w:ind w:firstLine="520" w:firstLineChars="200"/>
        <w:rPr>
          <w:rFonts w:ascii="宋体"/>
          <w:sz w:val="26"/>
          <w:szCs w:val="26"/>
        </w:rPr>
      </w:pPr>
      <w:r>
        <w:rPr>
          <w:rFonts w:hint="eastAsia" w:ascii="宋体" w:hAnsi="宋体" w:cs="宋体"/>
          <w:sz w:val="26"/>
          <w:szCs w:val="26"/>
        </w:rPr>
        <w:t>根据组织工作成效、教师参与规模和资源推荐质量等情况，教育部给予各地一定的经费补助。对被征集到国家平台的</w:t>
      </w:r>
      <w:r>
        <w:rPr>
          <w:rFonts w:hint="eastAsia" w:ascii="宋体" w:hAnsi="宋体"/>
          <w:sz w:val="26"/>
          <w:szCs w:val="26"/>
        </w:rPr>
        <w:t>“优课”的作者</w:t>
      </w:r>
      <w:r>
        <w:rPr>
          <w:rFonts w:hint="eastAsia" w:ascii="宋体" w:hAnsi="宋体" w:cs="宋体"/>
          <w:sz w:val="26"/>
          <w:szCs w:val="26"/>
        </w:rPr>
        <w:t>给予适当补贴</w:t>
      </w:r>
      <w:r>
        <w:rPr>
          <w:rFonts w:hint="eastAsia" w:ascii="宋体" w:hAnsi="宋体"/>
          <w:sz w:val="26"/>
          <w:szCs w:val="26"/>
        </w:rPr>
        <w:t>。</w:t>
      </w:r>
    </w:p>
    <w:p>
      <w:pPr>
        <w:spacing w:line="440" w:lineRule="exact"/>
        <w:ind w:firstLine="520" w:firstLineChars="200"/>
        <w:rPr>
          <w:rFonts w:ascii="宋体" w:cs="宋体"/>
          <w:sz w:val="26"/>
          <w:szCs w:val="26"/>
        </w:rPr>
      </w:pPr>
      <w:r>
        <w:rPr>
          <w:rFonts w:hint="eastAsia" w:ascii="宋体" w:hAnsi="宋体"/>
          <w:sz w:val="26"/>
          <w:szCs w:val="26"/>
        </w:rPr>
        <w:t>省教育厅将根据各市（州）活动开展情况（晒课率、工作动态报送篇数、获奖情况等），对参与活动积极的市（州）颁发组织奖，并对征集的省级“优课”教师和工作主动、认真负责的管理员颁发证书。</w:t>
      </w:r>
    </w:p>
    <w:p>
      <w:pPr>
        <w:spacing w:line="440" w:lineRule="exact"/>
        <w:rPr>
          <w:rFonts w:ascii="宋体" w:cs="宋体"/>
          <w:sz w:val="26"/>
          <w:szCs w:val="26"/>
        </w:rPr>
      </w:pPr>
      <w:r>
        <w:rPr>
          <w:rFonts w:hint="eastAsia" w:ascii="黑体" w:hAnsi="宋体" w:eastAsia="黑体"/>
          <w:b/>
          <w:sz w:val="28"/>
          <w:szCs w:val="28"/>
        </w:rPr>
        <w:t>七、应用推广</w:t>
      </w:r>
    </w:p>
    <w:p>
      <w:pPr>
        <w:spacing w:line="440" w:lineRule="exact"/>
        <w:ind w:firstLine="520" w:firstLineChars="200"/>
        <w:rPr>
          <w:rFonts w:ascii="宋体"/>
          <w:sz w:val="26"/>
          <w:szCs w:val="26"/>
        </w:rPr>
      </w:pPr>
      <w:r>
        <w:rPr>
          <w:rFonts w:hint="eastAsia" w:ascii="宋体" w:hAnsi="宋体"/>
          <w:sz w:val="26"/>
          <w:szCs w:val="26"/>
        </w:rPr>
        <w:t>活动征集的“优课”覆盖义务教育阶段和普通高中各年级各学科各版本，可以为教师课前备课、课中上课、课后评价以及教师专业发展等提供参考和借鉴。</w:t>
      </w:r>
    </w:p>
    <w:p>
      <w:pPr>
        <w:spacing w:line="440" w:lineRule="exact"/>
        <w:ind w:firstLine="520" w:firstLineChars="200"/>
        <w:rPr>
          <w:rFonts w:ascii="宋体"/>
          <w:sz w:val="26"/>
          <w:szCs w:val="26"/>
        </w:rPr>
      </w:pPr>
      <w:r>
        <w:rPr>
          <w:rFonts w:hint="eastAsia" w:ascii="宋体" w:hAnsi="宋体"/>
          <w:sz w:val="26"/>
          <w:szCs w:val="26"/>
        </w:rPr>
        <w:t>国家平台将开辟“优课”案例分享点评在线会客室专栏和学科教研工作室，围绕学科教学和信息技术、数字教育资源应用等主题，介绍经验体会，进行专家点评和互动研讨，开展在线交流和教研活动。</w:t>
      </w:r>
    </w:p>
    <w:p>
      <w:pPr>
        <w:spacing w:line="440" w:lineRule="exact"/>
        <w:ind w:firstLine="520" w:firstLineChars="200"/>
        <w:rPr>
          <w:rFonts w:ascii="宋体"/>
          <w:sz w:val="26"/>
          <w:szCs w:val="26"/>
        </w:rPr>
      </w:pPr>
      <w:r>
        <w:rPr>
          <w:rFonts w:hint="eastAsia" w:ascii="宋体" w:hAnsi="宋体"/>
          <w:sz w:val="26"/>
          <w:szCs w:val="26"/>
        </w:rPr>
        <w:t>各地教育行政部门要统筹协调电教、教研等相关部门，结合网上“晒课”和“优课”推荐活动，组织本地区广大中小学教师看课评课，分享典型经验，推广“优课”案例，为教师使用数字教育资源开展日常教育教学活动提供示范和便利，推动数字教育资源在不同教学环境下的应用</w:t>
      </w:r>
      <w:r>
        <w:rPr>
          <w:rFonts w:ascii="宋体"/>
          <w:sz w:val="26"/>
          <w:szCs w:val="26"/>
        </w:rPr>
        <w:t>,</w:t>
      </w:r>
      <w:r>
        <w:rPr>
          <w:rFonts w:hint="eastAsia" w:ascii="宋体" w:hAnsi="宋体"/>
          <w:sz w:val="26"/>
          <w:szCs w:val="26"/>
        </w:rPr>
        <w:t>形成“人人用资源、课课有案例”的教学应用环境。</w:t>
      </w:r>
    </w:p>
    <w:p>
      <w:pPr>
        <w:spacing w:line="440" w:lineRule="exact"/>
        <w:ind w:firstLine="520" w:firstLineChars="200"/>
        <w:rPr>
          <w:rFonts w:ascii="宋体"/>
          <w:sz w:val="26"/>
          <w:szCs w:val="26"/>
        </w:rPr>
      </w:pPr>
      <w:r>
        <w:rPr>
          <w:rFonts w:hint="eastAsia" w:ascii="宋体" w:hAnsi="宋体"/>
          <w:sz w:val="26"/>
          <w:szCs w:val="26"/>
        </w:rPr>
        <w:t>该活动应与我省中小学教师信息技术应用能力提升工程相结合，鼓励教师积极参与网上“晒课”。教师“晒课”内容纳入信息技术应用能力培训返岗应用评价。</w:t>
      </w:r>
    </w:p>
    <w:p>
      <w:pPr>
        <w:spacing w:line="440" w:lineRule="exact"/>
        <w:rPr>
          <w:rFonts w:ascii="黑体" w:hAnsi="宋体" w:eastAsia="黑体"/>
          <w:b/>
          <w:sz w:val="28"/>
          <w:szCs w:val="28"/>
        </w:rPr>
      </w:pPr>
      <w:r>
        <w:rPr>
          <w:rFonts w:hint="eastAsia" w:ascii="黑体" w:hAnsi="宋体" w:eastAsia="黑体"/>
          <w:b/>
          <w:sz w:val="28"/>
          <w:szCs w:val="28"/>
        </w:rPr>
        <w:t>八、时间安排</w:t>
      </w:r>
    </w:p>
    <w:p>
      <w:pPr>
        <w:spacing w:line="440" w:lineRule="exact"/>
        <w:rPr>
          <w:rFonts w:ascii="宋体" w:cs="仿宋"/>
          <w:sz w:val="26"/>
          <w:szCs w:val="26"/>
        </w:rPr>
      </w:pPr>
      <w:r>
        <w:rPr>
          <w:rFonts w:ascii="宋体" w:hAnsi="宋体"/>
          <w:sz w:val="26"/>
          <w:szCs w:val="26"/>
        </w:rPr>
        <w:t xml:space="preserve"> </w:t>
      </w:r>
      <w:r>
        <w:rPr>
          <w:rFonts w:ascii="宋体" w:hAnsi="宋体" w:cs="仿宋"/>
          <w:sz w:val="26"/>
          <w:szCs w:val="26"/>
        </w:rPr>
        <w:t xml:space="preserve">   </w:t>
      </w:r>
      <w:r>
        <w:rPr>
          <w:rFonts w:hint="eastAsia" w:ascii="宋体" w:hAnsi="宋体" w:cs="仿宋"/>
          <w:sz w:val="26"/>
          <w:szCs w:val="26"/>
        </w:rPr>
        <w:t>按教育部的统一要求，具体时间安排为：</w:t>
      </w:r>
    </w:p>
    <w:p>
      <w:pPr>
        <w:spacing w:line="440" w:lineRule="exact"/>
        <w:ind w:firstLine="520" w:firstLineChars="200"/>
        <w:rPr>
          <w:rFonts w:ascii="宋体"/>
          <w:sz w:val="26"/>
          <w:szCs w:val="26"/>
        </w:rPr>
      </w:pPr>
      <w:r>
        <w:rPr>
          <w:rFonts w:ascii="宋体" w:hAnsi="宋体"/>
          <w:sz w:val="26"/>
          <w:szCs w:val="26"/>
        </w:rPr>
        <w:t>2016</w:t>
      </w:r>
      <w:r>
        <w:rPr>
          <w:rFonts w:hint="eastAsia" w:ascii="宋体" w:hAnsi="宋体"/>
          <w:sz w:val="26"/>
          <w:szCs w:val="26"/>
        </w:rPr>
        <w:t>年</w:t>
      </w:r>
      <w:r>
        <w:rPr>
          <w:rFonts w:ascii="宋体" w:hAnsi="宋体"/>
          <w:sz w:val="26"/>
          <w:szCs w:val="26"/>
        </w:rPr>
        <w:t>5</w:t>
      </w:r>
      <w:r>
        <w:rPr>
          <w:rFonts w:hint="eastAsia" w:ascii="宋体" w:hAnsi="宋体"/>
          <w:sz w:val="26"/>
          <w:szCs w:val="26"/>
        </w:rPr>
        <w:t>月</w:t>
      </w:r>
      <w:r>
        <w:rPr>
          <w:rFonts w:ascii="宋体" w:hAnsi="宋体"/>
          <w:sz w:val="26"/>
          <w:szCs w:val="26"/>
        </w:rPr>
        <w:t>20</w:t>
      </w:r>
      <w:r>
        <w:rPr>
          <w:rFonts w:hint="eastAsia" w:ascii="宋体" w:hAnsi="宋体"/>
          <w:sz w:val="26"/>
          <w:szCs w:val="26"/>
        </w:rPr>
        <w:t>日</w:t>
      </w:r>
      <w:r>
        <w:rPr>
          <w:rFonts w:ascii="宋体" w:hAnsi="宋体"/>
          <w:sz w:val="26"/>
          <w:szCs w:val="26"/>
        </w:rPr>
        <w:t>-9</w:t>
      </w:r>
      <w:r>
        <w:rPr>
          <w:rFonts w:hint="eastAsia" w:ascii="宋体" w:hAnsi="宋体"/>
          <w:sz w:val="26"/>
          <w:szCs w:val="26"/>
        </w:rPr>
        <w:t>月，教师“晒课”；</w:t>
      </w:r>
    </w:p>
    <w:p>
      <w:pPr>
        <w:spacing w:line="440" w:lineRule="exact"/>
        <w:ind w:firstLine="520" w:firstLineChars="200"/>
        <w:rPr>
          <w:rFonts w:ascii="宋体"/>
          <w:sz w:val="26"/>
          <w:szCs w:val="26"/>
        </w:rPr>
      </w:pPr>
      <w:r>
        <w:rPr>
          <w:rFonts w:ascii="宋体" w:hAnsi="宋体"/>
          <w:sz w:val="26"/>
          <w:szCs w:val="26"/>
        </w:rPr>
        <w:t>2016</w:t>
      </w:r>
      <w:r>
        <w:rPr>
          <w:rFonts w:hint="eastAsia" w:ascii="宋体" w:hAnsi="宋体"/>
          <w:sz w:val="26"/>
          <w:szCs w:val="26"/>
        </w:rPr>
        <w:t>年</w:t>
      </w:r>
      <w:r>
        <w:rPr>
          <w:rFonts w:ascii="宋体" w:hAnsi="宋体"/>
          <w:sz w:val="26"/>
          <w:szCs w:val="26"/>
        </w:rPr>
        <w:t>10</w:t>
      </w:r>
      <w:r>
        <w:rPr>
          <w:rFonts w:hint="eastAsia" w:ascii="宋体" w:hAnsi="宋体"/>
          <w:sz w:val="26"/>
          <w:szCs w:val="26"/>
        </w:rPr>
        <w:t>月</w:t>
      </w:r>
      <w:r>
        <w:rPr>
          <w:rFonts w:ascii="宋体" w:hAnsi="宋体"/>
          <w:sz w:val="26"/>
          <w:szCs w:val="26"/>
        </w:rPr>
        <w:t>-11</w:t>
      </w:r>
      <w:r>
        <w:rPr>
          <w:rFonts w:hint="eastAsia" w:ascii="宋体" w:hAnsi="宋体"/>
          <w:sz w:val="26"/>
          <w:szCs w:val="26"/>
        </w:rPr>
        <w:t>月，各地“优课”征集；</w:t>
      </w:r>
    </w:p>
    <w:p>
      <w:pPr>
        <w:spacing w:line="440" w:lineRule="exact"/>
        <w:ind w:firstLine="520" w:firstLineChars="200"/>
        <w:rPr>
          <w:rFonts w:ascii="宋体"/>
          <w:sz w:val="26"/>
          <w:szCs w:val="26"/>
        </w:rPr>
      </w:pPr>
      <w:r>
        <w:rPr>
          <w:rFonts w:ascii="宋体" w:hAnsi="宋体"/>
          <w:sz w:val="26"/>
          <w:szCs w:val="26"/>
        </w:rPr>
        <w:t>2016</w:t>
      </w:r>
      <w:r>
        <w:rPr>
          <w:rFonts w:hint="eastAsia" w:ascii="宋体" w:hAnsi="宋体"/>
          <w:sz w:val="26"/>
          <w:szCs w:val="26"/>
        </w:rPr>
        <w:t>年</w:t>
      </w:r>
      <w:r>
        <w:rPr>
          <w:rFonts w:ascii="宋体" w:hAnsi="宋体"/>
          <w:sz w:val="26"/>
          <w:szCs w:val="26"/>
        </w:rPr>
        <w:t>12</w:t>
      </w:r>
      <w:r>
        <w:rPr>
          <w:rFonts w:hint="eastAsia" w:ascii="宋体" w:hAnsi="宋体"/>
          <w:sz w:val="26"/>
          <w:szCs w:val="26"/>
        </w:rPr>
        <w:t>月</w:t>
      </w:r>
      <w:r>
        <w:rPr>
          <w:rFonts w:ascii="宋体" w:hAnsi="宋体"/>
          <w:sz w:val="26"/>
          <w:szCs w:val="26"/>
        </w:rPr>
        <w:t>-2017</w:t>
      </w:r>
      <w:r>
        <w:rPr>
          <w:rFonts w:hint="eastAsia" w:ascii="宋体" w:hAnsi="宋体"/>
          <w:sz w:val="26"/>
          <w:szCs w:val="26"/>
        </w:rPr>
        <w:t>年</w:t>
      </w:r>
      <w:r>
        <w:rPr>
          <w:rFonts w:ascii="宋体" w:hAnsi="宋体"/>
          <w:sz w:val="26"/>
          <w:szCs w:val="26"/>
        </w:rPr>
        <w:t>2</w:t>
      </w:r>
      <w:r>
        <w:rPr>
          <w:rFonts w:hint="eastAsia" w:ascii="宋体" w:hAnsi="宋体"/>
          <w:sz w:val="26"/>
          <w:szCs w:val="26"/>
        </w:rPr>
        <w:t>月，国家级“优课”征集。</w:t>
      </w:r>
    </w:p>
    <w:p>
      <w:pPr>
        <w:spacing w:line="440" w:lineRule="exact"/>
        <w:rPr>
          <w:rFonts w:ascii="宋体" w:cs="仿宋"/>
          <w:sz w:val="26"/>
          <w:szCs w:val="26"/>
        </w:rPr>
      </w:pPr>
      <w:r>
        <w:rPr>
          <w:rFonts w:ascii="宋体" w:hAnsi="宋体" w:cs="仿宋"/>
          <w:sz w:val="26"/>
          <w:szCs w:val="26"/>
        </w:rPr>
        <w:t xml:space="preserve">  </w:t>
      </w:r>
      <w:r>
        <w:rPr>
          <w:rFonts w:ascii="宋体" w:hAnsi="宋体" w:cs="黑体"/>
          <w:sz w:val="26"/>
          <w:szCs w:val="26"/>
        </w:rPr>
        <w:t xml:space="preserve">  </w:t>
      </w:r>
      <w:r>
        <w:rPr>
          <w:rFonts w:hint="eastAsia" w:ascii="宋体" w:hAnsi="宋体" w:cs="黑体"/>
          <w:sz w:val="26"/>
          <w:szCs w:val="26"/>
        </w:rPr>
        <w:t>九、活动联系人</w:t>
      </w:r>
    </w:p>
    <w:p>
      <w:pPr>
        <w:spacing w:line="440" w:lineRule="exact"/>
        <w:ind w:firstLine="520" w:firstLineChars="200"/>
        <w:rPr>
          <w:rFonts w:ascii="宋体" w:hAnsi="宋体" w:cs="仿宋"/>
          <w:sz w:val="26"/>
          <w:szCs w:val="26"/>
        </w:rPr>
      </w:pPr>
      <w:r>
        <w:rPr>
          <w:rFonts w:hint="eastAsia" w:ascii="宋体" w:hAnsi="宋体" w:cs="仿宋"/>
          <w:sz w:val="26"/>
          <w:szCs w:val="26"/>
        </w:rPr>
        <w:t>四川省电化教育馆汤平，电话：</w:t>
      </w:r>
      <w:r>
        <w:rPr>
          <w:rFonts w:ascii="宋体" w:hAnsi="宋体" w:cs="仿宋"/>
          <w:sz w:val="26"/>
          <w:szCs w:val="26"/>
        </w:rPr>
        <w:t>028-86673203</w:t>
      </w:r>
    </w:p>
    <w:p>
      <w:pPr>
        <w:spacing w:line="440" w:lineRule="exact"/>
        <w:ind w:firstLine="520" w:firstLineChars="200"/>
        <w:rPr>
          <w:rFonts w:ascii="宋体" w:hAnsi="宋体" w:cs="仿宋"/>
          <w:sz w:val="26"/>
          <w:szCs w:val="26"/>
        </w:rPr>
      </w:pPr>
      <w:r>
        <w:rPr>
          <w:rFonts w:hint="eastAsia" w:ascii="宋体" w:hAnsi="宋体" w:cs="仿宋"/>
          <w:sz w:val="26"/>
          <w:szCs w:val="26"/>
        </w:rPr>
        <w:t>四川省电化教育馆谢晓蓉，电话：</w:t>
      </w:r>
      <w:r>
        <w:rPr>
          <w:rFonts w:ascii="宋体" w:hAnsi="宋体" w:cs="仿宋"/>
          <w:sz w:val="26"/>
          <w:szCs w:val="26"/>
        </w:rPr>
        <w:t>028-86663385</w:t>
      </w:r>
    </w:p>
    <w:p>
      <w:pPr>
        <w:spacing w:line="440" w:lineRule="exact"/>
        <w:ind w:firstLine="520" w:firstLineChars="200"/>
        <w:rPr>
          <w:rFonts w:ascii="宋体" w:hAnsi="宋体" w:cs="仿宋"/>
          <w:sz w:val="26"/>
          <w:szCs w:val="26"/>
        </w:rPr>
      </w:pPr>
      <w:r>
        <w:rPr>
          <w:rFonts w:hint="eastAsia" w:ascii="宋体" w:hAnsi="宋体" w:cs="仿宋"/>
          <w:sz w:val="26"/>
          <w:szCs w:val="26"/>
        </w:rPr>
        <w:t>四川省教育科学研究所李金洲，电话：</w:t>
      </w:r>
      <w:r>
        <w:rPr>
          <w:rFonts w:ascii="宋体" w:hAnsi="宋体" w:cs="仿宋"/>
          <w:sz w:val="26"/>
          <w:szCs w:val="26"/>
        </w:rPr>
        <w:t>028-85775560</w:t>
      </w:r>
    </w:p>
    <w:p>
      <w:pPr>
        <w:spacing w:line="440" w:lineRule="exact"/>
        <w:ind w:firstLine="520" w:firstLineChars="200"/>
        <w:rPr>
          <w:rFonts w:ascii="宋体" w:hAnsi="宋体" w:cs="仿宋"/>
          <w:sz w:val="26"/>
          <w:szCs w:val="26"/>
        </w:rPr>
      </w:pPr>
    </w:p>
    <w:p>
      <w:pPr>
        <w:widowControl/>
        <w:shd w:val="clear" w:color="auto" w:fill="FFFFFF"/>
        <w:spacing w:line="440" w:lineRule="exact"/>
        <w:jc w:val="left"/>
        <w:rPr>
          <w:rFonts w:ascii="宋体" w:cs="宋体"/>
          <w:b/>
          <w:kern w:val="0"/>
          <w:sz w:val="26"/>
          <w:szCs w:val="26"/>
        </w:rPr>
      </w:pPr>
    </w:p>
    <w:p>
      <w:pPr>
        <w:widowControl/>
        <w:spacing w:line="360" w:lineRule="exact"/>
        <w:jc w:val="left"/>
        <w:rPr>
          <w:rFonts w:ascii="黑体" w:hAnsi="宋体" w:eastAsia="黑体" w:cs="宋体"/>
          <w:b/>
          <w:bCs/>
          <w:kern w:val="0"/>
          <w:sz w:val="28"/>
          <w:szCs w:val="28"/>
        </w:rPr>
      </w:pPr>
      <w:r>
        <w:rPr>
          <w:rFonts w:ascii="宋体" w:cs="宋体"/>
          <w:b/>
          <w:kern w:val="0"/>
          <w:sz w:val="26"/>
          <w:szCs w:val="26"/>
        </w:rPr>
        <w:br w:type="page"/>
      </w:r>
      <w:r>
        <w:rPr>
          <w:rFonts w:hint="eastAsia" w:ascii="黑体" w:hAnsi="宋体" w:eastAsia="黑体" w:cs="宋体"/>
          <w:b/>
          <w:kern w:val="0"/>
          <w:sz w:val="28"/>
          <w:szCs w:val="28"/>
        </w:rPr>
        <w:t>附件</w:t>
      </w:r>
      <w:r>
        <w:rPr>
          <w:rFonts w:ascii="黑体" w:hAnsi="宋体" w:eastAsia="黑体" w:cs="宋体"/>
          <w:b/>
          <w:kern w:val="0"/>
          <w:sz w:val="28"/>
          <w:szCs w:val="28"/>
        </w:rPr>
        <w:t>3</w:t>
      </w:r>
      <w:r>
        <w:rPr>
          <w:rFonts w:hint="eastAsia" w:ascii="黑体" w:hAnsi="宋体" w:eastAsia="黑体" w:cs="宋体"/>
          <w:b/>
          <w:kern w:val="0"/>
          <w:sz w:val="28"/>
          <w:szCs w:val="28"/>
        </w:rPr>
        <w:t>：</w:t>
      </w:r>
      <w:r>
        <w:rPr>
          <w:rFonts w:hint="eastAsia" w:ascii="黑体" w:hAnsi="宋体" w:eastAsia="黑体" w:cs="宋体"/>
          <w:b/>
          <w:bCs/>
          <w:kern w:val="0"/>
          <w:sz w:val="28"/>
          <w:szCs w:val="28"/>
        </w:rPr>
        <w:t>顺庆区开展“一师一优课、一课一名师”活动学校工作要求</w:t>
      </w:r>
    </w:p>
    <w:p>
      <w:pPr>
        <w:widowControl/>
        <w:shd w:val="clear" w:color="auto" w:fill="FFFFFF"/>
        <w:spacing w:line="360" w:lineRule="exact"/>
        <w:jc w:val="left"/>
        <w:rPr>
          <w:rFonts w:ascii="宋体" w:cs="宋体"/>
          <w:bCs/>
          <w:kern w:val="0"/>
          <w:sz w:val="26"/>
          <w:szCs w:val="26"/>
        </w:rPr>
      </w:pPr>
      <w:r>
        <w:rPr>
          <w:rFonts w:hint="eastAsia" w:ascii="黑体" w:hAnsi="宋体" w:eastAsia="黑体"/>
          <w:b/>
          <w:sz w:val="28"/>
          <w:szCs w:val="28"/>
        </w:rPr>
        <w:t>一、学校管理员（联系人</w:t>
      </w:r>
      <w:r>
        <w:rPr>
          <w:rFonts w:hint="eastAsia" w:ascii="宋体" w:hAnsi="宋体" w:cs="宋体"/>
          <w:bCs/>
          <w:kern w:val="0"/>
          <w:sz w:val="26"/>
          <w:szCs w:val="26"/>
        </w:rPr>
        <w:t>）</w:t>
      </w:r>
    </w:p>
    <w:p>
      <w:pPr>
        <w:pStyle w:val="2"/>
        <w:spacing w:line="360" w:lineRule="exact"/>
        <w:rPr>
          <w:rFonts w:hAnsi="宋体" w:eastAsia="宋体" w:cs="宋体"/>
          <w:sz w:val="26"/>
          <w:szCs w:val="26"/>
        </w:rPr>
      </w:pPr>
      <w:r>
        <w:rPr>
          <w:rFonts w:hAnsi="宋体" w:eastAsia="宋体" w:cs="宋体"/>
          <w:sz w:val="26"/>
          <w:szCs w:val="26"/>
        </w:rPr>
        <w:t xml:space="preserve">    </w:t>
      </w:r>
      <w:r>
        <w:rPr>
          <w:rFonts w:hint="eastAsia" w:hAnsi="宋体" w:eastAsia="宋体" w:cs="宋体"/>
          <w:sz w:val="26"/>
          <w:szCs w:val="26"/>
        </w:rPr>
        <w:t>学校管理员担负着“一师一优课、一课一名师”活动的组织管理工作，需要对教师进行身份认证、对教师的“晒课”进行审查，工作贯穿活动的整个阶段，在活动中起着把控全局的重要作用。由学校指定工作认真负责的教务（科）室人员作为</w:t>
      </w:r>
      <w:r>
        <w:rPr>
          <w:rFonts w:hAnsi="宋体" w:eastAsia="宋体" w:cs="宋体"/>
          <w:sz w:val="26"/>
          <w:szCs w:val="26"/>
        </w:rPr>
        <w:t xml:space="preserve"> </w:t>
      </w:r>
      <w:r>
        <w:rPr>
          <w:rFonts w:hint="eastAsia" w:hAnsi="宋体" w:eastAsia="宋体" w:cs="宋体"/>
          <w:sz w:val="26"/>
          <w:szCs w:val="26"/>
        </w:rPr>
        <w:t>“一师一优课、一课一名师”活动管理员</w:t>
      </w:r>
      <w:r>
        <w:rPr>
          <w:rFonts w:hint="eastAsia" w:hAnsi="宋体" w:eastAsia="宋体" w:cs="宋体"/>
          <w:bCs/>
          <w:sz w:val="26"/>
          <w:szCs w:val="26"/>
        </w:rPr>
        <w:t>（联系人）</w:t>
      </w:r>
      <w:r>
        <w:rPr>
          <w:rFonts w:hint="eastAsia" w:hAnsi="宋体" w:eastAsia="宋体" w:cs="宋体"/>
          <w:sz w:val="26"/>
          <w:szCs w:val="26"/>
        </w:rPr>
        <w:t>。</w:t>
      </w:r>
    </w:p>
    <w:p>
      <w:pPr>
        <w:pStyle w:val="2"/>
        <w:spacing w:line="360" w:lineRule="exact"/>
        <w:rPr>
          <w:rFonts w:hAnsi="宋体" w:eastAsia="宋体" w:cs="宋体"/>
          <w:sz w:val="26"/>
          <w:szCs w:val="26"/>
        </w:rPr>
      </w:pPr>
      <w:r>
        <w:rPr>
          <w:rFonts w:hAnsi="宋体" w:eastAsia="宋体" w:cs="宋体"/>
          <w:sz w:val="26"/>
          <w:szCs w:val="26"/>
        </w:rPr>
        <w:t xml:space="preserve">     1</w:t>
      </w:r>
      <w:r>
        <w:rPr>
          <w:rFonts w:hint="eastAsia" w:hAnsi="宋体" w:eastAsia="宋体" w:cs="宋体"/>
          <w:sz w:val="26"/>
          <w:szCs w:val="26"/>
        </w:rPr>
        <w:t>、登录：访问四川省教育资源公共服务平台（网址：</w:t>
      </w:r>
      <w:r>
        <w:fldChar w:fldCharType="begin"/>
      </w:r>
      <w:r>
        <w:instrText xml:space="preserve"> HYPERLINK "http://www.scedu.com.cn/" </w:instrText>
      </w:r>
      <w:r>
        <w:fldChar w:fldCharType="separate"/>
      </w:r>
      <w:r>
        <w:rPr>
          <w:rStyle w:val="11"/>
          <w:rFonts w:hAnsi="宋体" w:eastAsia="宋体" w:cs="宋体"/>
          <w:color w:val="auto"/>
          <w:sz w:val="26"/>
          <w:szCs w:val="26"/>
        </w:rPr>
        <w:t>http://www.scedu.com.cn/</w:t>
      </w:r>
      <w:r>
        <w:rPr>
          <w:rStyle w:val="11"/>
          <w:rFonts w:hAnsi="宋体" w:eastAsia="宋体" w:cs="宋体"/>
          <w:color w:val="auto"/>
          <w:sz w:val="26"/>
          <w:szCs w:val="26"/>
        </w:rPr>
        <w:fldChar w:fldCharType="end"/>
      </w:r>
      <w:r>
        <w:rPr>
          <w:rFonts w:hint="eastAsia" w:hAnsi="宋体" w:eastAsia="宋体" w:cs="宋体"/>
          <w:sz w:val="26"/>
          <w:szCs w:val="26"/>
        </w:rPr>
        <w:t>），通过“四川省</w:t>
      </w:r>
      <w:r>
        <w:rPr>
          <w:rFonts w:hAnsi="宋体" w:eastAsia="宋体" w:cs="宋体"/>
          <w:sz w:val="26"/>
          <w:szCs w:val="26"/>
        </w:rPr>
        <w:t>‘</w:t>
      </w:r>
      <w:r>
        <w:rPr>
          <w:rFonts w:hint="eastAsia" w:hAnsi="宋体" w:eastAsia="宋体" w:cs="宋体"/>
          <w:sz w:val="26"/>
          <w:szCs w:val="26"/>
        </w:rPr>
        <w:t>一师一优课、一课一名师</w:t>
      </w:r>
      <w:r>
        <w:rPr>
          <w:rFonts w:hAnsi="宋体" w:eastAsia="宋体" w:cs="宋体"/>
          <w:sz w:val="26"/>
          <w:szCs w:val="26"/>
        </w:rPr>
        <w:t>’</w:t>
      </w:r>
      <w:r>
        <w:rPr>
          <w:rFonts w:hint="eastAsia" w:hAnsi="宋体" w:eastAsia="宋体" w:cs="宋体"/>
          <w:sz w:val="26"/>
          <w:szCs w:val="26"/>
        </w:rPr>
        <w:t>活动”链接或管理后台（</w:t>
      </w:r>
      <w:r>
        <w:fldChar w:fldCharType="begin"/>
      </w:r>
      <w:r>
        <w:instrText xml:space="preserve"> HYPERLINK "http://mrg.eduyun.cn/ysyk/login.jsp" </w:instrText>
      </w:r>
      <w:r>
        <w:fldChar w:fldCharType="separate"/>
      </w:r>
      <w:r>
        <w:rPr>
          <w:rStyle w:val="11"/>
          <w:rFonts w:hAnsi="宋体" w:eastAsia="宋体" w:cs="宋体"/>
          <w:color w:val="auto"/>
          <w:sz w:val="26"/>
          <w:szCs w:val="26"/>
        </w:rPr>
        <w:t>http://mrg.eduyun.cn/ysyk/login.jsp</w:t>
      </w:r>
      <w:r>
        <w:rPr>
          <w:rStyle w:val="11"/>
          <w:rFonts w:hAnsi="宋体" w:eastAsia="宋体" w:cs="宋体"/>
          <w:color w:val="auto"/>
          <w:sz w:val="26"/>
          <w:szCs w:val="26"/>
        </w:rPr>
        <w:fldChar w:fldCharType="end"/>
      </w:r>
      <w:r>
        <w:rPr>
          <w:rFonts w:hint="eastAsia" w:hAnsi="宋体" w:eastAsia="宋体" w:cs="宋体"/>
          <w:sz w:val="26"/>
          <w:szCs w:val="26"/>
        </w:rPr>
        <w:t>）进入登录界面，输入用户名、密码和验证码登录管理后台。</w:t>
      </w:r>
      <w:r>
        <w:rPr>
          <w:rFonts w:hAnsi="宋体" w:eastAsia="宋体" w:cs="宋体"/>
          <w:sz w:val="26"/>
          <w:szCs w:val="26"/>
        </w:rPr>
        <w:t xml:space="preserve"> </w:t>
      </w:r>
    </w:p>
    <w:p>
      <w:pPr>
        <w:spacing w:line="360" w:lineRule="exact"/>
        <w:ind w:firstLine="520" w:firstLineChars="200"/>
        <w:rPr>
          <w:rFonts w:ascii="宋体" w:cs="宋体"/>
          <w:sz w:val="26"/>
          <w:szCs w:val="26"/>
        </w:rPr>
      </w:pPr>
      <w:r>
        <w:rPr>
          <w:rFonts w:ascii="宋体" w:hAnsi="宋体" w:cs="宋体"/>
          <w:sz w:val="26"/>
          <w:szCs w:val="26"/>
        </w:rPr>
        <w:t>2</w:t>
      </w:r>
      <w:r>
        <w:rPr>
          <w:rFonts w:hint="eastAsia" w:ascii="宋体" w:hAnsi="宋体" w:cs="宋体"/>
          <w:sz w:val="26"/>
          <w:szCs w:val="26"/>
        </w:rPr>
        <w:t>、登录后，认真填写学校和管理人员真实信息等相关内容并保存。</w:t>
      </w:r>
    </w:p>
    <w:p>
      <w:pPr>
        <w:spacing w:line="360" w:lineRule="exact"/>
        <w:ind w:firstLine="520" w:firstLineChars="200"/>
        <w:rPr>
          <w:rFonts w:ascii="宋体" w:cs="宋体"/>
          <w:sz w:val="26"/>
          <w:szCs w:val="26"/>
        </w:rPr>
      </w:pPr>
      <w:r>
        <w:rPr>
          <w:rFonts w:ascii="宋体" w:hAnsi="宋体" w:cs="宋体"/>
          <w:sz w:val="26"/>
          <w:szCs w:val="26"/>
        </w:rPr>
        <w:t>3</w:t>
      </w:r>
      <w:r>
        <w:rPr>
          <w:rFonts w:hint="eastAsia" w:ascii="宋体" w:hAnsi="宋体" w:cs="宋体"/>
          <w:sz w:val="26"/>
          <w:szCs w:val="26"/>
        </w:rPr>
        <w:t>、对已注册的教师进行身份认证。</w:t>
      </w:r>
    </w:p>
    <w:p>
      <w:pPr>
        <w:spacing w:line="360" w:lineRule="exact"/>
        <w:ind w:firstLine="520" w:firstLineChars="200"/>
        <w:rPr>
          <w:rFonts w:ascii="宋体" w:cs="宋体"/>
          <w:sz w:val="26"/>
          <w:szCs w:val="26"/>
        </w:rPr>
      </w:pPr>
      <w:r>
        <w:rPr>
          <w:rFonts w:ascii="宋体" w:hAnsi="宋体" w:cs="宋体"/>
          <w:sz w:val="26"/>
          <w:szCs w:val="26"/>
        </w:rPr>
        <w:t>4</w:t>
      </w:r>
      <w:r>
        <w:rPr>
          <w:rFonts w:hint="eastAsia" w:ascii="宋体" w:hAnsi="宋体" w:cs="宋体"/>
          <w:sz w:val="26"/>
          <w:szCs w:val="26"/>
        </w:rPr>
        <w:t>、对教师的“晒课”进行审查。</w:t>
      </w:r>
    </w:p>
    <w:p>
      <w:pPr>
        <w:spacing w:line="360" w:lineRule="exact"/>
        <w:ind w:firstLine="520" w:firstLineChars="200"/>
        <w:rPr>
          <w:rFonts w:ascii="宋体" w:cs="宋体"/>
          <w:sz w:val="26"/>
          <w:szCs w:val="26"/>
        </w:rPr>
      </w:pPr>
      <w:r>
        <w:rPr>
          <w:rFonts w:ascii="宋体" w:hAnsi="宋体" w:cs="宋体"/>
          <w:sz w:val="26"/>
          <w:szCs w:val="26"/>
        </w:rPr>
        <w:t>5</w:t>
      </w:r>
      <w:r>
        <w:rPr>
          <w:rFonts w:hint="eastAsia" w:ascii="宋体" w:hAnsi="宋体" w:cs="宋体"/>
          <w:sz w:val="26"/>
          <w:szCs w:val="26"/>
        </w:rPr>
        <w:t>、指导本校教师进行注册和资料填写。</w:t>
      </w:r>
    </w:p>
    <w:p>
      <w:pPr>
        <w:spacing w:line="360" w:lineRule="exact"/>
        <w:ind w:firstLine="520" w:firstLineChars="200"/>
        <w:rPr>
          <w:rFonts w:ascii="宋体" w:cs="宋体"/>
          <w:sz w:val="26"/>
          <w:szCs w:val="26"/>
        </w:rPr>
      </w:pPr>
      <w:r>
        <w:rPr>
          <w:rFonts w:ascii="宋体" w:hAnsi="宋体" w:cs="宋体"/>
          <w:sz w:val="26"/>
          <w:szCs w:val="26"/>
        </w:rPr>
        <w:t>6</w:t>
      </w:r>
      <w:r>
        <w:rPr>
          <w:rFonts w:hint="eastAsia" w:ascii="宋体" w:hAnsi="宋体" w:cs="宋体"/>
          <w:sz w:val="26"/>
          <w:szCs w:val="26"/>
        </w:rPr>
        <w:t>、协助本校已注册教师找回帐号和密码。</w:t>
      </w:r>
    </w:p>
    <w:p>
      <w:pPr>
        <w:spacing w:line="360" w:lineRule="exact"/>
        <w:ind w:firstLine="520" w:firstLineChars="200"/>
        <w:rPr>
          <w:rFonts w:ascii="宋体" w:cs="宋体"/>
          <w:sz w:val="26"/>
          <w:szCs w:val="26"/>
        </w:rPr>
      </w:pPr>
      <w:r>
        <w:rPr>
          <w:rFonts w:ascii="宋体" w:hAnsi="宋体" w:cs="宋体"/>
          <w:sz w:val="26"/>
          <w:szCs w:val="26"/>
        </w:rPr>
        <w:t>7</w:t>
      </w:r>
      <w:r>
        <w:rPr>
          <w:rFonts w:hint="eastAsia" w:ascii="宋体" w:hAnsi="宋体" w:cs="宋体"/>
          <w:sz w:val="26"/>
          <w:szCs w:val="26"/>
        </w:rPr>
        <w:t>、组织人员在投票期间积极对参加“优课”评比的教师投票。</w:t>
      </w:r>
    </w:p>
    <w:p>
      <w:pPr>
        <w:spacing w:line="360" w:lineRule="exact"/>
        <w:rPr>
          <w:rFonts w:ascii="黑体" w:hAnsi="宋体" w:eastAsia="黑体"/>
          <w:b/>
          <w:sz w:val="28"/>
          <w:szCs w:val="28"/>
        </w:rPr>
      </w:pPr>
      <w:r>
        <w:rPr>
          <w:rFonts w:hint="eastAsia" w:ascii="黑体" w:hAnsi="宋体" w:eastAsia="黑体"/>
          <w:b/>
          <w:sz w:val="28"/>
          <w:szCs w:val="28"/>
        </w:rPr>
        <w:t>二、普通教师</w:t>
      </w:r>
    </w:p>
    <w:p>
      <w:pPr>
        <w:spacing w:line="360" w:lineRule="exact"/>
        <w:ind w:firstLine="520" w:firstLineChars="200"/>
        <w:rPr>
          <w:rFonts w:ascii="宋体" w:cs="宋体"/>
          <w:sz w:val="26"/>
          <w:szCs w:val="26"/>
        </w:rPr>
      </w:pPr>
      <w:r>
        <w:rPr>
          <w:rFonts w:ascii="宋体" w:hAnsi="宋体" w:cs="宋体"/>
          <w:sz w:val="26"/>
          <w:szCs w:val="26"/>
        </w:rPr>
        <w:t>1</w:t>
      </w:r>
      <w:r>
        <w:rPr>
          <w:rFonts w:hint="eastAsia" w:ascii="宋体" w:hAnsi="宋体" w:cs="宋体"/>
          <w:sz w:val="26"/>
          <w:szCs w:val="26"/>
        </w:rPr>
        <w:t>、新参加人员注册。进入四川省教育资源公共服务平台上的“一师一优课、一课一名师”活动页面，首次登录进行实名注册。确保信息的准确性，特别要填好真实可用的邮箱，方便找回密码等。</w:t>
      </w:r>
    </w:p>
    <w:p>
      <w:pPr>
        <w:widowControl/>
        <w:spacing w:line="360" w:lineRule="exact"/>
        <w:ind w:firstLine="520" w:firstLineChars="200"/>
        <w:jc w:val="left"/>
        <w:rPr>
          <w:rFonts w:ascii="宋体" w:cs="宋体"/>
          <w:kern w:val="0"/>
          <w:sz w:val="26"/>
          <w:szCs w:val="26"/>
        </w:rPr>
      </w:pPr>
      <w:r>
        <w:rPr>
          <w:rFonts w:hint="eastAsia" w:ascii="宋体" w:hAnsi="宋体" w:cs="宋体"/>
          <w:kern w:val="0"/>
          <w:sz w:val="26"/>
          <w:szCs w:val="26"/>
        </w:rPr>
        <w:t>在</w:t>
      </w:r>
      <w:r>
        <w:rPr>
          <w:rFonts w:ascii="宋体" w:hAnsi="宋体" w:cs="宋体"/>
          <w:kern w:val="0"/>
          <w:sz w:val="26"/>
          <w:szCs w:val="26"/>
        </w:rPr>
        <w:t>2014—2015</w:t>
      </w:r>
      <w:r>
        <w:rPr>
          <w:rFonts w:hint="eastAsia" w:ascii="宋体" w:hAnsi="宋体" w:cs="宋体"/>
          <w:kern w:val="0"/>
          <w:sz w:val="26"/>
          <w:szCs w:val="26"/>
        </w:rPr>
        <w:t>年度</w:t>
      </w:r>
      <w:r>
        <w:rPr>
          <w:rFonts w:hint="eastAsia" w:ascii="宋体" w:hAnsi="宋体" w:cs="宋体"/>
          <w:sz w:val="26"/>
          <w:szCs w:val="26"/>
        </w:rPr>
        <w:t>一师一优课、一课一名师”</w:t>
      </w:r>
      <w:r>
        <w:rPr>
          <w:rFonts w:hint="eastAsia" w:ascii="宋体" w:hAnsi="宋体" w:cs="宋体"/>
          <w:kern w:val="0"/>
          <w:sz w:val="26"/>
          <w:szCs w:val="26"/>
        </w:rPr>
        <w:t>活动中已注册过的教师不需再次注册，可使用原账号和密码登陆后再次“晒课”。</w:t>
      </w:r>
    </w:p>
    <w:p>
      <w:pPr>
        <w:spacing w:line="360" w:lineRule="exact"/>
        <w:ind w:firstLine="520" w:firstLineChars="200"/>
        <w:rPr>
          <w:rFonts w:ascii="宋体" w:cs="宋体"/>
          <w:sz w:val="26"/>
          <w:szCs w:val="26"/>
        </w:rPr>
      </w:pPr>
      <w:r>
        <w:rPr>
          <w:rFonts w:ascii="宋体" w:hAnsi="宋体" w:cs="宋体"/>
          <w:sz w:val="26"/>
          <w:szCs w:val="26"/>
        </w:rPr>
        <w:t>2</w:t>
      </w:r>
      <w:r>
        <w:rPr>
          <w:rFonts w:hint="eastAsia" w:ascii="宋体" w:hAnsi="宋体" w:cs="宋体"/>
          <w:sz w:val="26"/>
          <w:szCs w:val="26"/>
        </w:rPr>
        <w:t>、登录后，将提供给各教师一个个人工作空间，用于资源查找、晒课等教学活动，详细填写相关信息。</w:t>
      </w:r>
    </w:p>
    <w:p>
      <w:pPr>
        <w:spacing w:line="360" w:lineRule="exact"/>
        <w:ind w:firstLine="520" w:firstLineChars="200"/>
        <w:rPr>
          <w:rFonts w:ascii="宋体" w:cs="宋体"/>
          <w:sz w:val="26"/>
          <w:szCs w:val="26"/>
        </w:rPr>
      </w:pPr>
      <w:r>
        <w:rPr>
          <w:rFonts w:ascii="宋体" w:hAnsi="宋体" w:cs="宋体"/>
          <w:sz w:val="26"/>
          <w:szCs w:val="26"/>
        </w:rPr>
        <w:t>3</w:t>
      </w:r>
      <w:r>
        <w:rPr>
          <w:rFonts w:hint="eastAsia" w:ascii="宋体" w:hAnsi="宋体" w:cs="宋体"/>
          <w:sz w:val="26"/>
          <w:szCs w:val="26"/>
        </w:rPr>
        <w:t>、参加活动报名。登录后，填写报名信息，如地区、学校、学科、教材、邮箱、电话等信息。由本校管理员对注册教师进行身份认证。</w:t>
      </w:r>
    </w:p>
    <w:p>
      <w:pPr>
        <w:spacing w:line="360" w:lineRule="exact"/>
        <w:ind w:firstLine="495"/>
        <w:rPr>
          <w:rFonts w:ascii="宋体" w:cs="宋体"/>
          <w:sz w:val="26"/>
          <w:szCs w:val="26"/>
        </w:rPr>
      </w:pPr>
      <w:r>
        <w:rPr>
          <w:rFonts w:ascii="宋体" w:hAnsi="宋体" w:cs="宋体"/>
          <w:sz w:val="26"/>
          <w:szCs w:val="26"/>
        </w:rPr>
        <w:t>4</w:t>
      </w:r>
      <w:r>
        <w:rPr>
          <w:rFonts w:hint="eastAsia" w:ascii="宋体" w:hAnsi="宋体" w:cs="宋体"/>
          <w:sz w:val="26"/>
          <w:szCs w:val="26"/>
        </w:rPr>
        <w:t>、参加“晒课”。按照“一师一优课、一课一名师”活动要求进行晒课。</w:t>
      </w:r>
    </w:p>
    <w:p>
      <w:pPr>
        <w:spacing w:line="360" w:lineRule="exact"/>
        <w:ind w:firstLine="495"/>
        <w:rPr>
          <w:rFonts w:ascii="宋体" w:cs="宋体"/>
          <w:sz w:val="26"/>
          <w:szCs w:val="26"/>
        </w:rPr>
      </w:pPr>
      <w:r>
        <w:rPr>
          <w:rFonts w:ascii="宋体" w:hAnsi="宋体" w:cs="宋体"/>
          <w:sz w:val="26"/>
          <w:szCs w:val="26"/>
        </w:rPr>
        <w:t>5</w:t>
      </w:r>
      <w:r>
        <w:rPr>
          <w:rFonts w:hint="eastAsia" w:ascii="宋体" w:hAnsi="宋体" w:cs="宋体"/>
          <w:sz w:val="26"/>
          <w:szCs w:val="26"/>
        </w:rPr>
        <w:t>、参加“优课”评选。部分教师在参加“晒课”的基础上，按要求上传课例参加“优课”评选活动。</w:t>
      </w:r>
    </w:p>
    <w:p>
      <w:pPr>
        <w:spacing w:line="360" w:lineRule="exact"/>
        <w:ind w:firstLine="495"/>
        <w:rPr>
          <w:rFonts w:ascii="宋体" w:cs="宋体"/>
          <w:sz w:val="26"/>
          <w:szCs w:val="26"/>
        </w:rPr>
      </w:pPr>
      <w:r>
        <w:rPr>
          <w:rFonts w:hint="eastAsia" w:ascii="宋体" w:hAnsi="宋体" w:cs="宋体"/>
          <w:sz w:val="26"/>
          <w:szCs w:val="26"/>
        </w:rPr>
        <w:t>相关文档参见活动的帮助文档。</w:t>
      </w:r>
    </w:p>
    <w:p>
      <w:pPr>
        <w:spacing w:line="360" w:lineRule="exact"/>
        <w:rPr>
          <w:rFonts w:ascii="黑体" w:hAnsi="宋体" w:eastAsia="黑体"/>
          <w:b/>
          <w:sz w:val="28"/>
          <w:szCs w:val="28"/>
        </w:rPr>
      </w:pPr>
      <w:r>
        <w:rPr>
          <w:rFonts w:hint="eastAsia" w:ascii="黑体" w:hAnsi="宋体" w:eastAsia="黑体"/>
          <w:b/>
          <w:sz w:val="28"/>
          <w:szCs w:val="28"/>
        </w:rPr>
        <w:t>三、其它</w:t>
      </w:r>
    </w:p>
    <w:p>
      <w:pPr>
        <w:spacing w:line="360" w:lineRule="exact"/>
        <w:ind w:firstLine="520" w:firstLineChars="200"/>
        <w:rPr>
          <w:rFonts w:ascii="宋体" w:cs="宋体"/>
          <w:sz w:val="26"/>
          <w:szCs w:val="26"/>
        </w:rPr>
      </w:pPr>
      <w:r>
        <w:rPr>
          <w:rFonts w:ascii="宋体" w:hAnsi="宋体" w:cs="宋体"/>
          <w:sz w:val="26"/>
          <w:szCs w:val="26"/>
        </w:rPr>
        <w:t>1</w:t>
      </w:r>
      <w:r>
        <w:rPr>
          <w:rFonts w:hint="eastAsia" w:ascii="宋体" w:hAnsi="宋体" w:cs="宋体"/>
          <w:sz w:val="26"/>
          <w:szCs w:val="26"/>
        </w:rPr>
        <w:t>、管理员帐号、密码</w:t>
      </w:r>
    </w:p>
    <w:p>
      <w:pPr>
        <w:spacing w:line="360" w:lineRule="exact"/>
        <w:ind w:firstLine="520" w:firstLineChars="200"/>
        <w:rPr>
          <w:rFonts w:ascii="宋体" w:cs="宋体"/>
          <w:sz w:val="26"/>
          <w:szCs w:val="26"/>
        </w:rPr>
      </w:pPr>
      <w:r>
        <w:rPr>
          <w:rFonts w:hint="eastAsia" w:ascii="宋体" w:hAnsi="宋体" w:cs="宋体"/>
          <w:sz w:val="26"/>
          <w:szCs w:val="26"/>
        </w:rPr>
        <w:t>“一师一优课一课一名师”活动学校管理员帐号见附件。若忘记了密码，请与教仪站燕彤老师联系进行密码重置，重置后的初始密码为</w:t>
      </w:r>
      <w:r>
        <w:rPr>
          <w:rFonts w:ascii="宋体" w:hAnsi="宋体" w:cs="宋体"/>
          <w:sz w:val="26"/>
          <w:szCs w:val="26"/>
        </w:rPr>
        <w:t>12345678</w:t>
      </w:r>
      <w:r>
        <w:rPr>
          <w:rFonts w:hint="eastAsia" w:ascii="宋体" w:hAnsi="宋体" w:cs="宋体"/>
          <w:sz w:val="26"/>
          <w:szCs w:val="26"/>
        </w:rPr>
        <w:t>，登录后必须进行密码修改。</w:t>
      </w:r>
    </w:p>
    <w:p>
      <w:pPr>
        <w:spacing w:line="360" w:lineRule="exact"/>
        <w:ind w:firstLine="520" w:firstLineChars="200"/>
        <w:rPr>
          <w:rFonts w:ascii="宋体" w:cs="宋体"/>
          <w:sz w:val="26"/>
          <w:szCs w:val="26"/>
        </w:rPr>
      </w:pPr>
      <w:r>
        <w:rPr>
          <w:rFonts w:ascii="宋体" w:hAnsi="宋体" w:cs="宋体"/>
          <w:sz w:val="26"/>
          <w:szCs w:val="26"/>
        </w:rPr>
        <w:t>2</w:t>
      </w:r>
      <w:r>
        <w:rPr>
          <w:rFonts w:hint="eastAsia" w:ascii="宋体" w:hAnsi="宋体" w:cs="宋体"/>
          <w:sz w:val="26"/>
          <w:szCs w:val="26"/>
        </w:rPr>
        <w:t>、联系人</w:t>
      </w:r>
    </w:p>
    <w:p>
      <w:pPr>
        <w:spacing w:line="360" w:lineRule="exact"/>
        <w:ind w:firstLine="520" w:firstLineChars="200"/>
        <w:rPr>
          <w:rFonts w:ascii="宋体" w:hAnsi="宋体"/>
          <w:sz w:val="26"/>
          <w:szCs w:val="26"/>
        </w:rPr>
      </w:pPr>
      <w:r>
        <w:rPr>
          <w:rFonts w:hint="eastAsia" w:ascii="宋体" w:hAnsi="宋体"/>
          <w:sz w:val="26"/>
          <w:szCs w:val="26"/>
        </w:rPr>
        <w:t>区教仪站</w:t>
      </w:r>
      <w:r>
        <w:rPr>
          <w:rFonts w:ascii="宋体" w:hAnsi="宋体"/>
          <w:sz w:val="26"/>
          <w:szCs w:val="26"/>
        </w:rPr>
        <w:t xml:space="preserve">  </w:t>
      </w:r>
      <w:r>
        <w:rPr>
          <w:rFonts w:hint="eastAsia" w:ascii="宋体" w:hAnsi="宋体"/>
          <w:sz w:val="26"/>
          <w:szCs w:val="26"/>
        </w:rPr>
        <w:t>刘小林</w:t>
      </w:r>
      <w:r>
        <w:rPr>
          <w:rFonts w:ascii="宋体" w:hAnsi="宋体"/>
          <w:sz w:val="26"/>
          <w:szCs w:val="26"/>
        </w:rPr>
        <w:t xml:space="preserve"> 2237062</w:t>
      </w:r>
      <w:r>
        <w:rPr>
          <w:rFonts w:hint="eastAsia" w:ascii="宋体" w:hAnsi="宋体"/>
          <w:sz w:val="26"/>
          <w:szCs w:val="26"/>
        </w:rPr>
        <w:t>、</w:t>
      </w:r>
      <w:r>
        <w:rPr>
          <w:rFonts w:ascii="宋体" w:hAnsi="宋体"/>
          <w:sz w:val="26"/>
          <w:szCs w:val="26"/>
        </w:rPr>
        <w:t>15680300509  QQ</w:t>
      </w:r>
      <w:r>
        <w:rPr>
          <w:rFonts w:hint="eastAsia" w:ascii="宋体" w:hAnsi="宋体"/>
          <w:sz w:val="26"/>
          <w:szCs w:val="26"/>
        </w:rPr>
        <w:t>：</w:t>
      </w:r>
      <w:r>
        <w:rPr>
          <w:rFonts w:ascii="宋体" w:hAnsi="宋体"/>
          <w:sz w:val="26"/>
          <w:szCs w:val="26"/>
        </w:rPr>
        <w:t>212810</w:t>
      </w:r>
    </w:p>
    <w:p>
      <w:pPr>
        <w:spacing w:line="360" w:lineRule="exact"/>
        <w:ind w:firstLine="520" w:firstLineChars="200"/>
        <w:rPr>
          <w:rFonts w:ascii="宋体" w:hAnsi="宋体"/>
          <w:sz w:val="26"/>
          <w:szCs w:val="26"/>
        </w:rPr>
      </w:pPr>
      <w:r>
        <w:rPr>
          <w:rFonts w:ascii="宋体" w:hAnsi="宋体"/>
          <w:sz w:val="26"/>
          <w:szCs w:val="26"/>
        </w:rPr>
        <w:t xml:space="preserve">          </w:t>
      </w:r>
      <w:r>
        <w:rPr>
          <w:rFonts w:hint="eastAsia" w:ascii="宋体" w:hAnsi="宋体"/>
          <w:sz w:val="26"/>
          <w:szCs w:val="26"/>
        </w:rPr>
        <w:t>赵</w:t>
      </w:r>
      <w:r>
        <w:rPr>
          <w:rFonts w:ascii="宋体" w:hAnsi="宋体"/>
          <w:sz w:val="26"/>
          <w:szCs w:val="26"/>
        </w:rPr>
        <w:t xml:space="preserve">  </w:t>
      </w:r>
      <w:r>
        <w:rPr>
          <w:rFonts w:hint="eastAsia" w:ascii="宋体" w:hAnsi="宋体"/>
          <w:sz w:val="26"/>
          <w:szCs w:val="26"/>
        </w:rPr>
        <w:t>晖</w:t>
      </w:r>
      <w:r>
        <w:rPr>
          <w:rFonts w:ascii="宋体" w:hAnsi="宋体"/>
          <w:sz w:val="26"/>
          <w:szCs w:val="26"/>
        </w:rPr>
        <w:t xml:space="preserve"> 2237065</w:t>
      </w:r>
      <w:r>
        <w:rPr>
          <w:rFonts w:hint="eastAsia" w:ascii="宋体" w:hAnsi="宋体"/>
          <w:sz w:val="26"/>
          <w:szCs w:val="26"/>
        </w:rPr>
        <w:t>、</w:t>
      </w:r>
      <w:r>
        <w:rPr>
          <w:rFonts w:ascii="宋体" w:hAnsi="宋体"/>
          <w:sz w:val="26"/>
          <w:szCs w:val="26"/>
        </w:rPr>
        <w:t>18281730100 QQ</w:t>
      </w:r>
      <w:r>
        <w:rPr>
          <w:rFonts w:hint="eastAsia" w:ascii="宋体" w:hAnsi="宋体"/>
          <w:sz w:val="26"/>
          <w:szCs w:val="26"/>
        </w:rPr>
        <w:t>：</w:t>
      </w:r>
      <w:r>
        <w:rPr>
          <w:rFonts w:ascii="宋体" w:hAnsi="宋体"/>
          <w:sz w:val="26"/>
          <w:szCs w:val="26"/>
        </w:rPr>
        <w:t xml:space="preserve">455018919 </w:t>
      </w:r>
    </w:p>
    <w:p>
      <w:pPr>
        <w:spacing w:line="360" w:lineRule="exact"/>
        <w:ind w:firstLine="1820" w:firstLineChars="700"/>
        <w:rPr>
          <w:rFonts w:ascii="宋体" w:hAnsi="宋体" w:cs="宋体"/>
          <w:sz w:val="26"/>
          <w:szCs w:val="26"/>
        </w:rPr>
      </w:pPr>
      <w:r>
        <w:rPr>
          <w:rFonts w:hint="eastAsia" w:ascii="宋体" w:hAnsi="宋体" w:cs="宋体"/>
          <w:sz w:val="26"/>
          <w:szCs w:val="26"/>
        </w:rPr>
        <w:t>燕</w:t>
      </w:r>
      <w:r>
        <w:rPr>
          <w:rFonts w:ascii="宋体" w:hAnsi="宋体" w:cs="宋体"/>
          <w:sz w:val="26"/>
          <w:szCs w:val="26"/>
        </w:rPr>
        <w:t xml:space="preserve">  </w:t>
      </w:r>
      <w:r>
        <w:rPr>
          <w:rFonts w:hint="eastAsia" w:ascii="宋体" w:hAnsi="宋体" w:cs="宋体"/>
          <w:sz w:val="26"/>
          <w:szCs w:val="26"/>
        </w:rPr>
        <w:t>彤</w:t>
      </w:r>
      <w:r>
        <w:rPr>
          <w:rFonts w:ascii="宋体" w:hAnsi="宋体" w:cs="宋体"/>
          <w:sz w:val="26"/>
          <w:szCs w:val="26"/>
        </w:rPr>
        <w:t xml:space="preserve"> 2237061</w:t>
      </w:r>
      <w:r>
        <w:rPr>
          <w:rFonts w:hint="eastAsia" w:ascii="宋体" w:hAnsi="宋体" w:cs="宋体"/>
          <w:sz w:val="26"/>
          <w:szCs w:val="26"/>
        </w:rPr>
        <w:t>、</w:t>
      </w:r>
      <w:r>
        <w:rPr>
          <w:rFonts w:ascii="宋体" w:hAnsi="宋体" w:cs="宋体"/>
          <w:sz w:val="26"/>
          <w:szCs w:val="26"/>
        </w:rPr>
        <w:t>13198817707</w:t>
      </w:r>
      <w:r>
        <w:rPr>
          <w:rFonts w:hint="eastAsia" w:ascii="宋体" w:hAnsi="宋体" w:cs="宋体"/>
          <w:sz w:val="26"/>
          <w:szCs w:val="26"/>
        </w:rPr>
        <w:t>，</w:t>
      </w:r>
      <w:r>
        <w:rPr>
          <w:rFonts w:ascii="宋体" w:hAnsi="宋体" w:cs="宋体"/>
          <w:sz w:val="26"/>
          <w:szCs w:val="26"/>
        </w:rPr>
        <w:t>QQ</w:t>
      </w:r>
      <w:r>
        <w:rPr>
          <w:rFonts w:hint="eastAsia" w:ascii="宋体" w:hAnsi="宋体" w:cs="宋体"/>
          <w:sz w:val="26"/>
          <w:szCs w:val="26"/>
        </w:rPr>
        <w:t>：</w:t>
      </w:r>
      <w:r>
        <w:rPr>
          <w:rFonts w:ascii="宋体" w:hAnsi="宋体" w:cs="宋体"/>
          <w:sz w:val="26"/>
          <w:szCs w:val="26"/>
        </w:rPr>
        <w:t>282656960</w:t>
      </w:r>
    </w:p>
    <w:p>
      <w:pPr>
        <w:spacing w:line="360" w:lineRule="exact"/>
        <w:ind w:firstLine="520" w:firstLineChars="200"/>
        <w:rPr>
          <w:rFonts w:ascii="宋体"/>
          <w:sz w:val="26"/>
          <w:szCs w:val="26"/>
        </w:rPr>
      </w:pPr>
      <w:r>
        <w:rPr>
          <w:rFonts w:hint="eastAsia" w:ascii="宋体" w:hAnsi="宋体" w:cs="宋体"/>
          <w:kern w:val="0"/>
          <w:sz w:val="26"/>
          <w:szCs w:val="26"/>
        </w:rPr>
        <w:t>顺庆区“一师一优课”</w:t>
      </w:r>
      <w:r>
        <w:rPr>
          <w:rFonts w:ascii="宋体" w:hAnsi="宋体" w:cs="宋体"/>
          <w:kern w:val="0"/>
          <w:sz w:val="26"/>
          <w:szCs w:val="26"/>
        </w:rPr>
        <w:t>QQ</w:t>
      </w:r>
      <w:r>
        <w:rPr>
          <w:rFonts w:hint="eastAsia" w:ascii="宋体" w:hAnsi="宋体" w:cs="宋体"/>
          <w:kern w:val="0"/>
          <w:sz w:val="26"/>
          <w:szCs w:val="26"/>
        </w:rPr>
        <w:t>群（群号：</w:t>
      </w:r>
      <w:r>
        <w:rPr>
          <w:rFonts w:ascii="宋体" w:hAnsi="宋体" w:cs="宋体"/>
          <w:kern w:val="0"/>
          <w:sz w:val="26"/>
          <w:szCs w:val="26"/>
        </w:rPr>
        <w:t>247234484</w:t>
      </w:r>
      <w:r>
        <w:rPr>
          <w:rFonts w:hint="eastAsia" w:ascii="宋体" w:hAnsi="宋体" w:cs="宋体"/>
          <w:kern w:val="0"/>
          <w:sz w:val="26"/>
          <w:szCs w:val="26"/>
        </w:rPr>
        <w:t>）</w:t>
      </w:r>
    </w:p>
    <w:p>
      <w:pPr>
        <w:spacing w:line="360" w:lineRule="exact"/>
        <w:ind w:firstLine="520" w:firstLineChars="200"/>
        <w:rPr>
          <w:rFonts w:ascii="黑体" w:hAnsi="仿宋" w:eastAsia="黑体"/>
          <w:b/>
          <w:sz w:val="30"/>
          <w:szCs w:val="30"/>
        </w:rPr>
      </w:pPr>
      <w:r>
        <w:rPr>
          <w:rFonts w:ascii="宋体"/>
          <w:sz w:val="26"/>
          <w:szCs w:val="26"/>
        </w:rPr>
        <w:br w:type="page"/>
      </w:r>
      <w:r>
        <w:rPr>
          <w:rFonts w:hint="eastAsia" w:ascii="黑体" w:hAnsi="仿宋" w:eastAsia="黑体"/>
          <w:b/>
          <w:sz w:val="30"/>
          <w:szCs w:val="30"/>
        </w:rPr>
        <w:t>附件</w:t>
      </w:r>
      <w:r>
        <w:rPr>
          <w:rFonts w:ascii="黑体" w:hAnsi="仿宋" w:eastAsia="黑体"/>
          <w:b/>
          <w:sz w:val="30"/>
          <w:szCs w:val="30"/>
        </w:rPr>
        <w:t>4</w:t>
      </w:r>
      <w:r>
        <w:rPr>
          <w:rFonts w:hint="eastAsia" w:ascii="黑体" w:hAnsi="仿宋" w:eastAsia="黑体"/>
          <w:b/>
          <w:sz w:val="30"/>
          <w:szCs w:val="30"/>
        </w:rPr>
        <w:t>：顺庆区“一师一优课一课一名师”活动学校管理员帐号表</w:t>
      </w:r>
    </w:p>
    <w:tbl>
      <w:tblPr>
        <w:tblStyle w:val="12"/>
        <w:tblW w:w="7083" w:type="dxa"/>
        <w:jc w:val="center"/>
        <w:tblInd w:w="0" w:type="dxa"/>
        <w:tblLayout w:type="fixed"/>
        <w:tblCellMar>
          <w:top w:w="0" w:type="dxa"/>
          <w:left w:w="108" w:type="dxa"/>
          <w:bottom w:w="0" w:type="dxa"/>
          <w:right w:w="108" w:type="dxa"/>
        </w:tblCellMar>
      </w:tblPr>
      <w:tblGrid>
        <w:gridCol w:w="4395"/>
        <w:gridCol w:w="2688"/>
      </w:tblGrid>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24"/>
              </w:rPr>
            </w:pPr>
            <w:r>
              <w:rPr>
                <w:rFonts w:hint="eastAsia" w:ascii="宋体" w:hAnsi="宋体"/>
                <w:sz w:val="24"/>
              </w:rPr>
              <w:t>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24"/>
              </w:rPr>
            </w:pPr>
            <w:r>
              <w:rPr>
                <w:rFonts w:hint="eastAsia" w:ascii="宋体" w:hAnsi="宋体"/>
                <w:sz w:val="24"/>
              </w:rPr>
              <w:t>账号</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南充市城北小学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9511302447914</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南充市川矿学校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9511302447922</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南充市大北街小学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9511302447867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南充市涪江路小学校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9511302447857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南充市和平路小学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9511302447798</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南充市吉庆巷小学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9511302447837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南充市人民南路小学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9511302447877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南充市石油南路小学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9511302447778</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南充市顺庆区搬罾小学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9511302447760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南充市顺庆区芦溪镇小学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9511302447750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南充市顺庆区舞凤镇第二小学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9511302447683</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南充市顺庆区舞凤镇第一小学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9511302447667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南充市顺庆区潆溪镇小学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9511302447740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南充市顺庆实验小学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9511302447720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南充市五星小学南门坝分校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9511302447894</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南充市五星小学校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9511302447788</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南充市西河路小学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9511302447904</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南充市延安路小学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9511302447675</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南充市仪凤街小学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9511302447827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顺庆区华凤二小</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9511302447701</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顺庆区黄金小学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9511302447731</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顺庆区李家镇小学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9511302447770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顺庆区新建二小</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9511302447711</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顺庆区新建三小</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9511302447941</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西华师范大学附属小学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9511302447806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西山外国语学校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9511302447847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南充市第十二中学校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9511302437765</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南充市第五中学校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9511302437736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南充市第一中学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9511302437725</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南充市建华职业中学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9511302435765</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南充市芦溪中学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9511302437706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四川省南充市第九中学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9511302437755</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四川省南充市第六中学校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9511302437746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南充市第五中学城南校区</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ascii="宋体" w:hAnsi="宋体"/>
                <w:sz w:val="24"/>
              </w:rPr>
              <w:t>951130224504</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南充市第七中学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9511302437450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南充市顺庆区搬罾初级中学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9511302437440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南充市顺庆区李家初级中学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9511302437430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南充市顺庆区舞凤初级中学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ascii="宋体" w:hAnsi="宋体"/>
                <w:sz w:val="24"/>
              </w:rPr>
              <w:t xml:space="preserve">9511302437414 </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南充市顺庆区潆溪初级中学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9511302437422</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南充市三原实验学校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9511302437653</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南充市顺庆区梵殿乡小学校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9511302437556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南充市顺庆区凤山乡小学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9511302437690</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南充市顺庆区华凤学校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9511302437487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南充市顺庆区同仁乡小学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9511302437526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南充市顺庆区渔溪乡小学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9511302437643</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顺庆区大林乡小学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9511302437546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顺庆区灯台小学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9511302437577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顺庆区共兴镇小学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9511302437516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顺庆区桂花小学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9511302437594</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顺庆区辉景小学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9511302437586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顺庆区金台镇小学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9511302437536</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顺庆区荆溪镇小学校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9511302437633</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顺庆区龙桂乡小学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9511302437603</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顺庆区双桥镇小学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9511302437613</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顺庆区顺河乡小学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9511302437567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顺庆区新复乡小学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9511302437497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顺庆区永丰乡小学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9511302437623</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顺庆区鱼龙小学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9511302437507</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南充市第十中学校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9511302437698</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南充市第二职业中专学校</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ascii="宋体" w:hAnsi="宋体"/>
                <w:sz w:val="24"/>
              </w:rPr>
              <w:t>9511302435828</w:t>
            </w:r>
          </w:p>
        </w:tc>
      </w:tr>
      <w:tr>
        <w:tblPrEx>
          <w:tblLayout w:type="fixed"/>
          <w:tblCellMar>
            <w:top w:w="0" w:type="dxa"/>
            <w:left w:w="108" w:type="dxa"/>
            <w:bottom w:w="0" w:type="dxa"/>
            <w:right w:w="108" w:type="dxa"/>
          </w:tblCellMar>
        </w:tblPrEx>
        <w:trPr>
          <w:trHeight w:val="285" w:hRule="atLeast"/>
          <w:jc w:val="center"/>
        </w:trPr>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24"/>
              </w:rPr>
            </w:pPr>
            <w:r>
              <w:rPr>
                <w:rFonts w:hint="eastAsia" w:ascii="宋体" w:hAnsi="宋体"/>
                <w:sz w:val="24"/>
              </w:rPr>
              <w:t>南充市潆溪职业中学</w:t>
            </w:r>
          </w:p>
        </w:tc>
        <w:tc>
          <w:tcPr>
            <w:tcW w:w="26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r>
              <w:rPr>
                <w:rFonts w:ascii="宋体" w:hAnsi="宋体"/>
                <w:sz w:val="24"/>
              </w:rPr>
              <w:t>9511302435820</w:t>
            </w:r>
          </w:p>
        </w:tc>
      </w:tr>
    </w:tbl>
    <w:p>
      <w:pPr>
        <w:rPr>
          <w:rFonts w:ascii="仿宋" w:hAnsi="仿宋" w:eastAsia="仿宋"/>
          <w:sz w:val="30"/>
          <w:szCs w:val="30"/>
        </w:rPr>
      </w:pPr>
    </w:p>
    <w:p>
      <w:pPr>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r>
        <w:rPr>
          <w:rFonts w:hint="eastAsia" w:ascii="黑体" w:hAnsi="仿宋" w:eastAsia="黑体"/>
          <w:b/>
          <w:sz w:val="30"/>
          <w:szCs w:val="30"/>
        </w:rPr>
        <w:t>附件</w:t>
      </w:r>
      <w:r>
        <w:rPr>
          <w:rFonts w:ascii="黑体" w:hAnsi="仿宋" w:eastAsia="黑体"/>
          <w:b/>
          <w:sz w:val="30"/>
          <w:szCs w:val="30"/>
        </w:rPr>
        <w:t>5</w:t>
      </w:r>
      <w:r>
        <w:rPr>
          <w:rFonts w:hint="eastAsia" w:ascii="黑体" w:hAnsi="仿宋" w:eastAsia="黑体"/>
          <w:b/>
          <w:sz w:val="30"/>
          <w:szCs w:val="30"/>
        </w:rPr>
        <w:t>：</w:t>
      </w:r>
    </w:p>
    <w:p>
      <w:pPr>
        <w:widowControl/>
        <w:jc w:val="center"/>
        <w:rPr>
          <w:rFonts w:ascii="黑体" w:hAnsi="仿宋" w:eastAsia="黑体" w:cs="宋体"/>
          <w:b/>
          <w:kern w:val="0"/>
          <w:sz w:val="32"/>
          <w:szCs w:val="32"/>
        </w:rPr>
      </w:pPr>
      <w:r>
        <w:rPr>
          <w:rFonts w:ascii="黑体" w:hAnsi="仿宋" w:eastAsia="黑体"/>
          <w:b/>
          <w:sz w:val="32"/>
          <w:szCs w:val="32"/>
        </w:rPr>
        <w:t>2015</w:t>
      </w:r>
      <w:r>
        <w:rPr>
          <w:rFonts w:hint="eastAsia" w:ascii="黑体" w:hAnsi="仿宋" w:eastAsia="黑体"/>
          <w:b/>
          <w:sz w:val="32"/>
          <w:szCs w:val="32"/>
        </w:rPr>
        <w:t>年顺庆区“一师一优课一课一名师”活动开展情况通报</w:t>
      </w:r>
    </w:p>
    <w:p>
      <w:pPr>
        <w:widowControl/>
        <w:shd w:val="clear" w:color="auto" w:fill="FFFFFF"/>
        <w:spacing w:line="440" w:lineRule="exact"/>
        <w:ind w:firstLine="560" w:firstLineChars="200"/>
        <w:jc w:val="left"/>
        <w:rPr>
          <w:rFonts w:ascii="宋体"/>
          <w:sz w:val="28"/>
          <w:szCs w:val="28"/>
        </w:rPr>
      </w:pPr>
      <w:r>
        <w:rPr>
          <w:rFonts w:hint="eastAsia" w:ascii="宋体" w:hAnsi="宋体" w:cs="宋体"/>
          <w:bCs/>
          <w:kern w:val="0"/>
          <w:sz w:val="28"/>
          <w:szCs w:val="28"/>
        </w:rPr>
        <w:t>经统计，</w:t>
      </w:r>
      <w:r>
        <w:rPr>
          <w:rFonts w:ascii="宋体" w:hAnsi="宋体" w:cs="宋体"/>
          <w:bCs/>
          <w:kern w:val="0"/>
          <w:sz w:val="28"/>
          <w:szCs w:val="28"/>
        </w:rPr>
        <w:t>2014-2015</w:t>
      </w:r>
      <w:r>
        <w:rPr>
          <w:rFonts w:hint="eastAsia" w:ascii="宋体" w:hAnsi="宋体" w:cs="宋体"/>
          <w:bCs/>
          <w:kern w:val="0"/>
          <w:sz w:val="28"/>
          <w:szCs w:val="28"/>
        </w:rPr>
        <w:t>年度顺庆区“一师一优课、一课一名师”活动</w:t>
      </w:r>
      <w:r>
        <w:rPr>
          <w:rFonts w:hint="eastAsia" w:ascii="宋体" w:hAnsi="宋体"/>
          <w:sz w:val="28"/>
          <w:szCs w:val="28"/>
        </w:rPr>
        <w:t>网上报名人数</w:t>
      </w:r>
      <w:r>
        <w:rPr>
          <w:rFonts w:ascii="宋体" w:hAnsi="宋体"/>
          <w:sz w:val="28"/>
          <w:szCs w:val="28"/>
        </w:rPr>
        <w:t>2136</w:t>
      </w:r>
      <w:r>
        <w:rPr>
          <w:rFonts w:hint="eastAsia" w:ascii="宋体" w:hAnsi="宋体"/>
          <w:sz w:val="28"/>
          <w:szCs w:val="28"/>
        </w:rPr>
        <w:t>人，参加晒课教师</w:t>
      </w:r>
      <w:r>
        <w:rPr>
          <w:rFonts w:ascii="宋体" w:hAnsi="宋体"/>
          <w:sz w:val="28"/>
          <w:szCs w:val="28"/>
        </w:rPr>
        <w:t>418</w:t>
      </w:r>
      <w:r>
        <w:rPr>
          <w:rFonts w:hint="eastAsia" w:ascii="宋体" w:hAnsi="宋体"/>
          <w:sz w:val="28"/>
          <w:szCs w:val="28"/>
        </w:rPr>
        <w:t>人，晒课</w:t>
      </w:r>
      <w:r>
        <w:rPr>
          <w:rFonts w:ascii="宋体" w:hAnsi="宋体"/>
          <w:sz w:val="28"/>
          <w:szCs w:val="28"/>
        </w:rPr>
        <w:t>493</w:t>
      </w:r>
      <w:r>
        <w:rPr>
          <w:rFonts w:hint="eastAsia" w:ascii="宋体" w:hAnsi="宋体"/>
          <w:sz w:val="28"/>
          <w:szCs w:val="28"/>
        </w:rPr>
        <w:t>节，有实录的课例数</w:t>
      </w:r>
      <w:r>
        <w:rPr>
          <w:rFonts w:ascii="宋体" w:hAnsi="宋体"/>
          <w:sz w:val="28"/>
          <w:szCs w:val="28"/>
        </w:rPr>
        <w:t>150</w:t>
      </w:r>
      <w:r>
        <w:rPr>
          <w:rFonts w:hint="eastAsia" w:ascii="宋体" w:hAnsi="宋体"/>
          <w:sz w:val="28"/>
          <w:szCs w:val="28"/>
        </w:rPr>
        <w:t>个。本区推选优课上报</w:t>
      </w:r>
      <w:r>
        <w:rPr>
          <w:rFonts w:ascii="宋体" w:hAnsi="宋体"/>
          <w:sz w:val="28"/>
          <w:szCs w:val="28"/>
        </w:rPr>
        <w:t>125</w:t>
      </w:r>
      <w:r>
        <w:rPr>
          <w:rFonts w:hint="eastAsia" w:ascii="宋体" w:hAnsi="宋体"/>
          <w:sz w:val="28"/>
          <w:szCs w:val="28"/>
        </w:rPr>
        <w:t>节，经上级部门评审，我区上报的课例中小学语文获市级一等奖</w:t>
      </w:r>
      <w:r>
        <w:rPr>
          <w:rFonts w:ascii="宋体" w:hAnsi="宋体"/>
          <w:sz w:val="28"/>
          <w:szCs w:val="28"/>
        </w:rPr>
        <w:t>8</w:t>
      </w:r>
      <w:r>
        <w:rPr>
          <w:rFonts w:hint="eastAsia" w:ascii="宋体" w:hAnsi="宋体"/>
          <w:sz w:val="28"/>
          <w:szCs w:val="28"/>
        </w:rPr>
        <w:t>名、获二等奖</w:t>
      </w:r>
      <w:r>
        <w:rPr>
          <w:rFonts w:ascii="宋体" w:hAnsi="宋体"/>
          <w:sz w:val="28"/>
          <w:szCs w:val="28"/>
        </w:rPr>
        <w:t>11</w:t>
      </w:r>
      <w:r>
        <w:rPr>
          <w:rFonts w:hint="eastAsia" w:ascii="宋体" w:hAnsi="宋体"/>
          <w:sz w:val="28"/>
          <w:szCs w:val="28"/>
        </w:rPr>
        <w:t>名、获三等奖</w:t>
      </w:r>
      <w:r>
        <w:rPr>
          <w:rFonts w:ascii="宋体" w:hAnsi="宋体"/>
          <w:sz w:val="28"/>
          <w:szCs w:val="28"/>
        </w:rPr>
        <w:t>16</w:t>
      </w:r>
      <w:r>
        <w:rPr>
          <w:rFonts w:hint="eastAsia" w:ascii="宋体" w:hAnsi="宋体"/>
          <w:sz w:val="28"/>
          <w:szCs w:val="28"/>
        </w:rPr>
        <w:t>名；小学数学获市级一等奖</w:t>
      </w:r>
      <w:r>
        <w:rPr>
          <w:rFonts w:ascii="宋体" w:hAnsi="宋体"/>
          <w:sz w:val="28"/>
          <w:szCs w:val="28"/>
        </w:rPr>
        <w:t>8</w:t>
      </w:r>
      <w:r>
        <w:rPr>
          <w:rFonts w:hint="eastAsia" w:ascii="宋体" w:hAnsi="宋体"/>
          <w:sz w:val="28"/>
          <w:szCs w:val="28"/>
        </w:rPr>
        <w:t>名、获二等奖</w:t>
      </w:r>
      <w:r>
        <w:rPr>
          <w:rFonts w:ascii="宋体" w:hAnsi="宋体"/>
          <w:sz w:val="28"/>
          <w:szCs w:val="28"/>
        </w:rPr>
        <w:t>6</w:t>
      </w:r>
      <w:r>
        <w:rPr>
          <w:rFonts w:hint="eastAsia" w:ascii="宋体" w:hAnsi="宋体"/>
          <w:sz w:val="28"/>
          <w:szCs w:val="28"/>
        </w:rPr>
        <w:t>名；获三等奖</w:t>
      </w:r>
      <w:r>
        <w:rPr>
          <w:rFonts w:ascii="宋体" w:hAnsi="宋体"/>
          <w:sz w:val="28"/>
          <w:szCs w:val="28"/>
        </w:rPr>
        <w:t>1</w:t>
      </w:r>
      <w:r>
        <w:rPr>
          <w:rFonts w:hint="eastAsia" w:ascii="宋体" w:hAnsi="宋体"/>
          <w:sz w:val="28"/>
          <w:szCs w:val="28"/>
        </w:rPr>
        <w:t>名；小学综合获市级一等奖</w:t>
      </w:r>
      <w:r>
        <w:rPr>
          <w:rFonts w:ascii="宋体" w:hAnsi="宋体"/>
          <w:sz w:val="28"/>
          <w:szCs w:val="28"/>
        </w:rPr>
        <w:t>7</w:t>
      </w:r>
      <w:r>
        <w:rPr>
          <w:rFonts w:hint="eastAsia" w:ascii="宋体" w:hAnsi="宋体"/>
          <w:sz w:val="28"/>
          <w:szCs w:val="28"/>
        </w:rPr>
        <w:t>名、获二等奖</w:t>
      </w:r>
      <w:r>
        <w:rPr>
          <w:rFonts w:ascii="宋体" w:hAnsi="宋体"/>
          <w:sz w:val="28"/>
          <w:szCs w:val="28"/>
        </w:rPr>
        <w:t>7</w:t>
      </w:r>
      <w:r>
        <w:rPr>
          <w:rFonts w:hint="eastAsia" w:ascii="宋体" w:hAnsi="宋体"/>
          <w:sz w:val="28"/>
          <w:szCs w:val="28"/>
        </w:rPr>
        <w:t>名、获三等奖</w:t>
      </w:r>
      <w:r>
        <w:rPr>
          <w:rFonts w:ascii="宋体" w:hAnsi="宋体"/>
          <w:sz w:val="28"/>
          <w:szCs w:val="28"/>
        </w:rPr>
        <w:t>12</w:t>
      </w:r>
      <w:r>
        <w:rPr>
          <w:rFonts w:hint="eastAsia" w:ascii="宋体" w:hAnsi="宋体"/>
          <w:sz w:val="28"/>
          <w:szCs w:val="28"/>
        </w:rPr>
        <w:t>名；初中组获市级一等奖</w:t>
      </w:r>
      <w:r>
        <w:rPr>
          <w:rFonts w:ascii="宋体" w:hAnsi="宋体"/>
          <w:sz w:val="28"/>
          <w:szCs w:val="28"/>
        </w:rPr>
        <w:t>9</w:t>
      </w:r>
      <w:r>
        <w:rPr>
          <w:rFonts w:hint="eastAsia" w:ascii="宋体" w:hAnsi="宋体"/>
          <w:sz w:val="28"/>
          <w:szCs w:val="28"/>
        </w:rPr>
        <w:t>名、获二等奖</w:t>
      </w:r>
      <w:r>
        <w:rPr>
          <w:rFonts w:ascii="宋体" w:hAnsi="宋体"/>
          <w:sz w:val="28"/>
          <w:szCs w:val="28"/>
        </w:rPr>
        <w:t>9</w:t>
      </w:r>
      <w:r>
        <w:rPr>
          <w:rFonts w:hint="eastAsia" w:ascii="宋体" w:hAnsi="宋体"/>
          <w:sz w:val="28"/>
          <w:szCs w:val="28"/>
        </w:rPr>
        <w:t>名、获三等奖</w:t>
      </w:r>
      <w:r>
        <w:rPr>
          <w:rFonts w:ascii="宋体" w:hAnsi="宋体"/>
          <w:sz w:val="28"/>
          <w:szCs w:val="28"/>
        </w:rPr>
        <w:t>6</w:t>
      </w:r>
      <w:r>
        <w:rPr>
          <w:rFonts w:hint="eastAsia" w:ascii="宋体" w:hAnsi="宋体"/>
          <w:sz w:val="28"/>
          <w:szCs w:val="28"/>
        </w:rPr>
        <w:t>名；高中组获市级一等奖</w:t>
      </w:r>
      <w:r>
        <w:rPr>
          <w:rFonts w:ascii="宋体" w:hAnsi="宋体"/>
          <w:sz w:val="28"/>
          <w:szCs w:val="28"/>
        </w:rPr>
        <w:t>5</w:t>
      </w:r>
      <w:r>
        <w:rPr>
          <w:rFonts w:hint="eastAsia" w:ascii="宋体" w:hAnsi="宋体"/>
          <w:sz w:val="28"/>
          <w:szCs w:val="28"/>
        </w:rPr>
        <w:t>名、获二等奖</w:t>
      </w:r>
      <w:r>
        <w:rPr>
          <w:rFonts w:ascii="宋体" w:hAnsi="宋体"/>
          <w:sz w:val="28"/>
          <w:szCs w:val="28"/>
        </w:rPr>
        <w:t>1</w:t>
      </w:r>
      <w:r>
        <w:rPr>
          <w:rFonts w:hint="eastAsia" w:ascii="宋体" w:hAnsi="宋体"/>
          <w:sz w:val="28"/>
          <w:szCs w:val="28"/>
        </w:rPr>
        <w:t>名、获三等奖</w:t>
      </w:r>
      <w:r>
        <w:rPr>
          <w:rFonts w:ascii="宋体" w:hAnsi="宋体"/>
          <w:sz w:val="28"/>
          <w:szCs w:val="28"/>
        </w:rPr>
        <w:t>2</w:t>
      </w:r>
      <w:r>
        <w:rPr>
          <w:rFonts w:hint="eastAsia" w:ascii="宋体" w:hAnsi="宋体"/>
          <w:sz w:val="28"/>
          <w:szCs w:val="28"/>
        </w:rPr>
        <w:t>名。获省级奖</w:t>
      </w:r>
      <w:r>
        <w:rPr>
          <w:rFonts w:ascii="宋体" w:hAnsi="宋体"/>
          <w:sz w:val="28"/>
          <w:szCs w:val="28"/>
        </w:rPr>
        <w:t>19</w:t>
      </w:r>
      <w:r>
        <w:rPr>
          <w:rFonts w:hint="eastAsia" w:ascii="宋体" w:hAnsi="宋体"/>
          <w:sz w:val="28"/>
          <w:szCs w:val="28"/>
        </w:rPr>
        <w:t>名，其中省一等奖</w:t>
      </w:r>
      <w:r>
        <w:rPr>
          <w:rFonts w:ascii="宋体" w:hAnsi="宋体"/>
          <w:sz w:val="28"/>
          <w:szCs w:val="28"/>
        </w:rPr>
        <w:t>1</w:t>
      </w:r>
      <w:r>
        <w:rPr>
          <w:rFonts w:hint="eastAsia" w:ascii="宋体" w:hAnsi="宋体"/>
          <w:sz w:val="28"/>
          <w:szCs w:val="28"/>
        </w:rPr>
        <w:t>名；省二等奖</w:t>
      </w:r>
      <w:r>
        <w:rPr>
          <w:rFonts w:ascii="宋体" w:hAnsi="宋体"/>
          <w:sz w:val="28"/>
          <w:szCs w:val="28"/>
        </w:rPr>
        <w:t>7</w:t>
      </w:r>
      <w:r>
        <w:rPr>
          <w:rFonts w:hint="eastAsia" w:ascii="宋体" w:hAnsi="宋体"/>
          <w:sz w:val="28"/>
          <w:szCs w:val="28"/>
        </w:rPr>
        <w:t>名；省三等奖</w:t>
      </w:r>
      <w:r>
        <w:rPr>
          <w:rFonts w:ascii="宋体" w:hAnsi="宋体"/>
          <w:sz w:val="28"/>
          <w:szCs w:val="28"/>
        </w:rPr>
        <w:t>11</w:t>
      </w:r>
      <w:r>
        <w:rPr>
          <w:rFonts w:hint="eastAsia" w:ascii="宋体" w:hAnsi="宋体"/>
          <w:sz w:val="28"/>
          <w:szCs w:val="28"/>
        </w:rPr>
        <w:t>名。获教育部级“优课”</w:t>
      </w:r>
      <w:r>
        <w:rPr>
          <w:rFonts w:ascii="宋体" w:hAnsi="宋体"/>
          <w:sz w:val="28"/>
          <w:szCs w:val="28"/>
        </w:rPr>
        <w:t>4</w:t>
      </w:r>
      <w:r>
        <w:rPr>
          <w:rFonts w:hint="eastAsia" w:ascii="宋体" w:hAnsi="宋体"/>
          <w:sz w:val="28"/>
          <w:szCs w:val="28"/>
        </w:rPr>
        <w:t>名。</w:t>
      </w:r>
    </w:p>
    <w:p>
      <w:pPr>
        <w:widowControl/>
        <w:spacing w:line="440" w:lineRule="exact"/>
        <w:jc w:val="left"/>
        <w:rPr>
          <w:rFonts w:ascii="宋体"/>
          <w:sz w:val="28"/>
          <w:szCs w:val="28"/>
        </w:rPr>
      </w:pPr>
    </w:p>
    <w:p>
      <w:pPr>
        <w:widowControl/>
        <w:spacing w:afterLines="50" w:line="440" w:lineRule="exact"/>
        <w:jc w:val="left"/>
        <w:rPr>
          <w:rFonts w:ascii="黑体" w:hAnsi="宋体" w:eastAsia="黑体" w:cs="宋体"/>
          <w:b/>
          <w:kern w:val="0"/>
          <w:sz w:val="28"/>
          <w:szCs w:val="28"/>
        </w:rPr>
      </w:pPr>
      <w:r>
        <w:rPr>
          <w:rFonts w:ascii="黑体" w:hAnsi="宋体" w:eastAsia="黑体"/>
          <w:b/>
          <w:sz w:val="28"/>
          <w:szCs w:val="28"/>
        </w:rPr>
        <w:t>1</w:t>
      </w:r>
      <w:r>
        <w:rPr>
          <w:rFonts w:hint="eastAsia" w:ascii="黑体" w:hAnsi="宋体" w:eastAsia="黑体"/>
          <w:b/>
          <w:sz w:val="28"/>
          <w:szCs w:val="28"/>
        </w:rPr>
        <w:t>、</w:t>
      </w:r>
      <w:r>
        <w:rPr>
          <w:rFonts w:ascii="黑体" w:hAnsi="宋体" w:eastAsia="黑体" w:cs="宋体"/>
          <w:b/>
          <w:bCs/>
          <w:kern w:val="0"/>
          <w:sz w:val="28"/>
          <w:szCs w:val="28"/>
        </w:rPr>
        <w:t>2014-2015</w:t>
      </w:r>
      <w:r>
        <w:rPr>
          <w:rFonts w:hint="eastAsia" w:ascii="黑体" w:hAnsi="宋体" w:eastAsia="黑体" w:cs="宋体"/>
          <w:b/>
          <w:kern w:val="0"/>
          <w:sz w:val="28"/>
          <w:szCs w:val="28"/>
        </w:rPr>
        <w:t>年度顺庆区“一师一优课、一课一名师”活动获市级奖情况</w:t>
      </w:r>
    </w:p>
    <w:tbl>
      <w:tblPr>
        <w:tblStyle w:val="12"/>
        <w:tblW w:w="9599" w:type="dxa"/>
        <w:tblInd w:w="0" w:type="dxa"/>
        <w:tblLayout w:type="fixed"/>
        <w:tblCellMar>
          <w:top w:w="0" w:type="dxa"/>
          <w:left w:w="108" w:type="dxa"/>
          <w:bottom w:w="0" w:type="dxa"/>
          <w:right w:w="108" w:type="dxa"/>
        </w:tblCellMar>
      </w:tblPr>
      <w:tblGrid>
        <w:gridCol w:w="770"/>
        <w:gridCol w:w="2757"/>
        <w:gridCol w:w="2555"/>
        <w:gridCol w:w="1154"/>
        <w:gridCol w:w="1246"/>
        <w:gridCol w:w="1117"/>
      </w:tblGrid>
      <w:tr>
        <w:tblPrEx>
          <w:tblLayout w:type="fixed"/>
          <w:tblCellMar>
            <w:top w:w="0" w:type="dxa"/>
            <w:left w:w="108" w:type="dxa"/>
            <w:bottom w:w="0" w:type="dxa"/>
            <w:right w:w="108" w:type="dxa"/>
          </w:tblCellMar>
        </w:tblPrEx>
        <w:trPr>
          <w:trHeight w:val="674" w:hRule="atLeast"/>
        </w:trPr>
        <w:tc>
          <w:tcPr>
            <w:tcW w:w="7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序号</w:t>
            </w:r>
          </w:p>
        </w:tc>
        <w:tc>
          <w:tcPr>
            <w:tcW w:w="275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课例名称</w:t>
            </w:r>
          </w:p>
        </w:tc>
        <w:tc>
          <w:tcPr>
            <w:tcW w:w="255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工作单位</w:t>
            </w:r>
          </w:p>
        </w:tc>
        <w:tc>
          <w:tcPr>
            <w:tcW w:w="115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姓名</w:t>
            </w:r>
          </w:p>
        </w:tc>
        <w:tc>
          <w:tcPr>
            <w:tcW w:w="12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学科</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等级</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我是什么</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吕情薇</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我为你骄傲</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李海兵</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有趣的汉字</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詹德琼</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柳树醒了</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吴飞非</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数学广角：鸡兔同笼</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陈肖依</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用比例解决实际问题</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唐雪梅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容积和容积单位</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伍钊</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可能性</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赵燕</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家乡美</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蔡秀</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草原牧歌</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杨静娴</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小学音乐</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信息的输入和输出</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张弛</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小学信息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二氧化碳的实验室制法</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李家初中</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许康</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初中化学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Great European Cities</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南充市第九中学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高中英语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Section B</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南充市第九中学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陈小风</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浮力</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南充市第六中学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唐鸿</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初中物理</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动能</w:t>
            </w:r>
            <w:r>
              <w:rPr>
                <w:rFonts w:ascii="仿宋" w:hAnsi="仿宋" w:eastAsia="仿宋" w:cs="宋体"/>
                <w:kern w:val="0"/>
                <w:sz w:val="24"/>
              </w:rPr>
              <w:t xml:space="preserve"> </w:t>
            </w:r>
            <w:r>
              <w:rPr>
                <w:rFonts w:hint="eastAsia" w:ascii="仿宋" w:hAnsi="仿宋" w:eastAsia="仿宋" w:cs="宋体"/>
                <w:kern w:val="0"/>
                <w:sz w:val="24"/>
              </w:rPr>
              <w:t>动能定理</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南充市第十二中学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赵志晟</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高中物理</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孙权劝学</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蒋辉</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万千气象的宋代社会风貌</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胡培</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初中历史</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优美的汉字</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王洪秀</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农业的区位选择</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赵大成</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高中地理</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抛物线及其标准方程</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杜知学</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高中数学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ascii="仿宋" w:hAnsi="仿宋" w:eastAsia="仿宋" w:cs="宋体"/>
                <w:b/>
                <w:color w:val="FF0000"/>
                <w:kern w:val="0"/>
                <w:sz w:val="24"/>
              </w:rPr>
              <w:t>22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饮酒《其五》</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南充五中</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李雨宸</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初中语文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ascii="仿宋" w:hAnsi="仿宋" w:eastAsia="仿宋" w:cs="宋体"/>
                <w:b/>
                <w:color w:val="FF0000"/>
                <w:kern w:val="0"/>
                <w:sz w:val="24"/>
              </w:rPr>
              <w:t>23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盲孩子和他的影子</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南充五中</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陈红</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初中语文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七颗钻石</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人民南路小学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赵长吉</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勾股定理的证明</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三原实验学校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汪敏</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工作表的排序</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三原实验学校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何艳</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初中信息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分数的初步认识</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三原实验学校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郭俊言</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It's red.</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石油南路小学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向迪芬</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花钟</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顺庆实验小学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聂美</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白杨</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王倩</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与电脑键盘交朋友</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陈灵</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小学信息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有余数的除法</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李艳</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运算定律</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彭雪</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平行四边形的面积</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骆小辉</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牧场上的家</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郭亚妮</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小学音乐</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七律长征</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五星小学南门坝分校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乐红梅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认识键盘</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西河路小学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何林</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小学信息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市一等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识字五</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搬罾小学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尹云</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七颗钻石</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大北街小学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张玉梅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去年的树</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赵晓琴</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笔算乘法</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赵霞</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At the zoo</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唐红梅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我们身边的线条</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费莉</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各种各样的形</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赵洁</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会变的线条</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赵洁</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剪纸中的吉祥</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何颖</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圆的有关性质</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建华职业中学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袁玉萍</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我的叔叔于勒</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建华职业中学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周丽</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What would you like?</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孔迩街小学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黄云平</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安塞腰鼓</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南充市第七中学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何倩</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大规模的海水运动</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南充市第十中学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苏羽凡</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高中地理</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Section A</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张倩茹</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溶液</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梁玲玲</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初中化学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力</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于羊才</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初中物理</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发掘自己的潜能</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李利红</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初中思品</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ascii="仿宋" w:hAnsi="仿宋" w:eastAsia="仿宋" w:cs="宋体"/>
                <w:b/>
                <w:color w:val="FF0000"/>
                <w:kern w:val="0"/>
                <w:sz w:val="24"/>
              </w:rPr>
              <w:t>56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平行线及其判定</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南充五中</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陈攀</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初中数学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FF0000"/>
                <w:kern w:val="0"/>
                <w:sz w:val="24"/>
              </w:rPr>
            </w:pPr>
            <w:r>
              <w:rPr>
                <w:rFonts w:hint="eastAsia" w:ascii="仿宋" w:hAnsi="仿宋" w:eastAsia="仿宋" w:cs="宋体"/>
                <w:b/>
                <w:color w:val="FF0000"/>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画风</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石油南路小学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何盼</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妈妈的账单</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张秀明</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火烧云</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郑芬芳</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找春天</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卿苗</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临死前的严监生</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胥凤菱</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数学广角</w:t>
            </w:r>
            <w:r>
              <w:rPr>
                <w:rFonts w:ascii="仿宋" w:hAnsi="仿宋" w:eastAsia="仿宋" w:cs="宋体"/>
                <w:kern w:val="0"/>
                <w:sz w:val="24"/>
              </w:rPr>
              <w:t>——</w:t>
            </w:r>
            <w:r>
              <w:rPr>
                <w:rFonts w:hint="eastAsia" w:ascii="仿宋" w:hAnsi="仿宋" w:eastAsia="仿宋" w:cs="宋体"/>
                <w:kern w:val="0"/>
                <w:sz w:val="24"/>
              </w:rPr>
              <w:t>集合</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李晓梅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组合图形的面积</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周璇</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三角形的面积</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文红艳</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圆的认识</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黄晟铭</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异分母分数加减法</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李冬梅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这片土地是神圣的</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西华师大附属小学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罗娟</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We love animals</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西华师大附属小学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张婷</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语文园地四</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西山外语实验学校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任青莲</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岳阳楼记</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新复小学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弋燕岚</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将相和</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仪凤街小学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梁艳</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市二等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有趣的汉字</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搬罾小学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王婷</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称赞</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大北街小学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张维</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我的母亲</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庞亮</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经济重心的南移</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徐海东</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初中历史</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假如</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张蓉</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回顾拓展五修改病句</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江春燕</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盘古开天地</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龙春华</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我的牙刷</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蔡秀</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金孔雀轻轻跳</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小学音乐</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时间像小马车</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涪江路小学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赵敏</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小学音乐</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奥斯维辛没有什么新闻</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建华职业中学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李庆奉</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囚绿记</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建华职业中学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王</w:t>
            </w:r>
            <w:r>
              <w:rPr>
                <w:rFonts w:ascii="仿宋" w:hAnsi="仿宋" w:eastAsia="仿宋" w:cs="宋体"/>
                <w:kern w:val="0"/>
                <w:sz w:val="24"/>
              </w:rPr>
              <w:t xml:space="preserve"> </w:t>
            </w:r>
            <w:r>
              <w:rPr>
                <w:rFonts w:hint="eastAsia" w:ascii="仿宋" w:hAnsi="仿宋" w:eastAsia="仿宋" w:cs="宋体"/>
                <w:kern w:val="0"/>
                <w:sz w:val="24"/>
              </w:rPr>
              <w:t>萍</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一个中国孩子的呼</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孔迩街小学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周竹萱</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顽皮的杜鹃</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孔迩街小学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杜金兰</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小学音乐</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人类迈进“电气时代”</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南充市第七中学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柴金华</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初中历史</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力在哪里</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南充市第十中学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邓勇</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小学科学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汉通西域和丝绸之路</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南充市第一中学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欧阳思悦</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初中历史</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玩具柜台前孩子</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人民南路小学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李瑞碧</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草船借箭</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人民南路小学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郑红君</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乡下人家</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人民南路小学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何燕</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实际问题与方程</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人民南路小学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李冬梅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小学数学</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假如我是巨人</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三原实验学校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邓文娟</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花钟</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蒲姝</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生命生命</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蒋涵</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计算机病毒</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李青</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小学信息技术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雷雨</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李琴</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小酒窝</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刘静</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小学音乐</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99</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普罗米修斯</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五星小学南门坝分校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张礼</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100</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伯牙绝弦</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西华师大附属小学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许敏</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101</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“精彩极了”和“糟糕透了”</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西华师大附属小学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黄云华</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102</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语文园地一</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西华师大附属小学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龙姿颖</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103</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卖火柴的小女孩</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西山外语实验学校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杨诗琪</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104</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My friends</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西山外语实验学校</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董玉梅</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105</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安塞腰鼓</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新复小学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任吉明</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初中语文</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106</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第二次鸦片战争</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新复小学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罗家玉</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初中历史</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107</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At the zoo</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仪凤街小学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雷素萍</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小学英语</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r>
        <w:tblPrEx>
          <w:tblLayout w:type="fixed"/>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108</w:t>
            </w:r>
          </w:p>
        </w:tc>
        <w:tc>
          <w:tcPr>
            <w:tcW w:w="275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茂密的花</w:t>
            </w:r>
          </w:p>
        </w:tc>
        <w:tc>
          <w:tcPr>
            <w:tcW w:w="25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永丰小学</w:t>
            </w:r>
          </w:p>
        </w:tc>
        <w:tc>
          <w:tcPr>
            <w:tcW w:w="115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欧娅妃</w:t>
            </w:r>
          </w:p>
        </w:tc>
        <w:tc>
          <w:tcPr>
            <w:tcW w:w="12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小学美术</w:t>
            </w:r>
          </w:p>
        </w:tc>
        <w:tc>
          <w:tcPr>
            <w:tcW w:w="11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市三等</w:t>
            </w:r>
          </w:p>
        </w:tc>
      </w:tr>
    </w:tbl>
    <w:p>
      <w:pPr>
        <w:widowControl/>
        <w:spacing w:line="450" w:lineRule="atLeast"/>
        <w:jc w:val="left"/>
        <w:rPr>
          <w:rFonts w:ascii="仿宋" w:hAnsi="仿宋" w:eastAsia="仿宋" w:cs="宋体"/>
          <w:kern w:val="0"/>
          <w:sz w:val="30"/>
          <w:szCs w:val="30"/>
        </w:rPr>
      </w:pPr>
    </w:p>
    <w:p>
      <w:pPr>
        <w:widowControl/>
        <w:spacing w:line="450" w:lineRule="atLeast"/>
        <w:jc w:val="left"/>
        <w:rPr>
          <w:rFonts w:ascii="黑体" w:hAnsi="仿宋" w:eastAsia="黑体" w:cs="宋体"/>
          <w:b/>
          <w:kern w:val="0"/>
          <w:sz w:val="28"/>
          <w:szCs w:val="28"/>
        </w:rPr>
      </w:pPr>
      <w:r>
        <w:rPr>
          <w:rFonts w:ascii="黑体" w:hAnsi="仿宋" w:eastAsia="黑体" w:cs="宋体"/>
          <w:b/>
          <w:kern w:val="0"/>
          <w:sz w:val="28"/>
          <w:szCs w:val="28"/>
        </w:rPr>
        <w:t>2</w:t>
      </w:r>
      <w:r>
        <w:rPr>
          <w:rFonts w:hint="eastAsia" w:ascii="黑体" w:hAnsi="仿宋" w:eastAsia="黑体" w:cs="宋体"/>
          <w:b/>
          <w:kern w:val="0"/>
          <w:sz w:val="28"/>
          <w:szCs w:val="28"/>
        </w:rPr>
        <w:t>、</w:t>
      </w:r>
      <w:r>
        <w:rPr>
          <w:rFonts w:ascii="黑体" w:hAnsi="仿宋" w:eastAsia="黑体" w:cs="宋体"/>
          <w:b/>
          <w:bCs/>
          <w:kern w:val="0"/>
          <w:sz w:val="28"/>
          <w:szCs w:val="28"/>
        </w:rPr>
        <w:t>2014-2015</w:t>
      </w:r>
      <w:r>
        <w:rPr>
          <w:rFonts w:hint="eastAsia" w:ascii="黑体" w:hAnsi="仿宋" w:eastAsia="黑体" w:cs="宋体"/>
          <w:b/>
          <w:kern w:val="0"/>
          <w:sz w:val="28"/>
          <w:szCs w:val="28"/>
        </w:rPr>
        <w:t>年度顺庆区“一师一优课、一课一名师”活动获省级奖情况</w:t>
      </w:r>
    </w:p>
    <w:tbl>
      <w:tblPr>
        <w:tblStyle w:val="12"/>
        <w:tblW w:w="8459" w:type="dxa"/>
        <w:tblInd w:w="0" w:type="dxa"/>
        <w:tblLayout w:type="fixed"/>
        <w:tblCellMar>
          <w:top w:w="0" w:type="dxa"/>
          <w:left w:w="108" w:type="dxa"/>
          <w:bottom w:w="0" w:type="dxa"/>
          <w:right w:w="108" w:type="dxa"/>
        </w:tblCellMar>
      </w:tblPr>
      <w:tblGrid>
        <w:gridCol w:w="846"/>
        <w:gridCol w:w="1984"/>
        <w:gridCol w:w="1151"/>
        <w:gridCol w:w="3122"/>
        <w:gridCol w:w="1356"/>
      </w:tblGrid>
      <w:tr>
        <w:tblPrEx>
          <w:tblLayout w:type="fixed"/>
          <w:tblCellMar>
            <w:top w:w="0" w:type="dxa"/>
            <w:left w:w="108" w:type="dxa"/>
            <w:bottom w:w="0" w:type="dxa"/>
            <w:right w:w="108" w:type="dxa"/>
          </w:tblCellMar>
        </w:tblPrEx>
        <w:trPr>
          <w:trHeight w:val="397" w:hRule="exac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Cs/>
                <w:kern w:val="0"/>
                <w:sz w:val="24"/>
              </w:rPr>
            </w:pPr>
            <w:r>
              <w:rPr>
                <w:rFonts w:hint="eastAsia" w:ascii="仿宋" w:hAnsi="仿宋" w:eastAsia="仿宋" w:cs="宋体"/>
                <w:bCs/>
                <w:kern w:val="0"/>
                <w:sz w:val="24"/>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Cs/>
                <w:kern w:val="0"/>
                <w:sz w:val="24"/>
              </w:rPr>
            </w:pPr>
            <w:r>
              <w:rPr>
                <w:rFonts w:hint="eastAsia" w:ascii="仿宋" w:hAnsi="仿宋" w:eastAsia="仿宋" w:cs="宋体"/>
                <w:bCs/>
                <w:kern w:val="0"/>
                <w:sz w:val="24"/>
              </w:rPr>
              <w:t>学校名称</w:t>
            </w:r>
          </w:p>
        </w:tc>
        <w:tc>
          <w:tcPr>
            <w:tcW w:w="11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Cs/>
                <w:kern w:val="0"/>
                <w:sz w:val="24"/>
              </w:rPr>
            </w:pPr>
            <w:r>
              <w:rPr>
                <w:rFonts w:hint="eastAsia" w:ascii="仿宋" w:hAnsi="仿宋" w:eastAsia="仿宋" w:cs="宋体"/>
                <w:bCs/>
                <w:kern w:val="0"/>
                <w:sz w:val="24"/>
              </w:rPr>
              <w:t>姓</w:t>
            </w:r>
            <w:r>
              <w:rPr>
                <w:rFonts w:ascii="仿宋" w:hAnsi="仿宋" w:eastAsia="仿宋" w:cs="宋体"/>
                <w:bCs/>
                <w:kern w:val="0"/>
                <w:sz w:val="24"/>
              </w:rPr>
              <w:t xml:space="preserve">  </w:t>
            </w:r>
            <w:r>
              <w:rPr>
                <w:rFonts w:hint="eastAsia" w:ascii="仿宋" w:hAnsi="仿宋" w:eastAsia="仿宋" w:cs="宋体"/>
                <w:bCs/>
                <w:kern w:val="0"/>
                <w:sz w:val="24"/>
              </w:rPr>
              <w:t>名</w:t>
            </w:r>
          </w:p>
        </w:tc>
        <w:tc>
          <w:tcPr>
            <w:tcW w:w="31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Cs/>
                <w:kern w:val="0"/>
                <w:sz w:val="24"/>
              </w:rPr>
            </w:pPr>
            <w:r>
              <w:rPr>
                <w:rFonts w:hint="eastAsia" w:ascii="仿宋" w:hAnsi="仿宋" w:eastAsia="仿宋" w:cs="宋体"/>
                <w:bCs/>
                <w:kern w:val="0"/>
                <w:sz w:val="24"/>
              </w:rPr>
              <w:t>课例名称</w:t>
            </w:r>
          </w:p>
        </w:tc>
        <w:tc>
          <w:tcPr>
            <w:tcW w:w="135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Cs/>
                <w:kern w:val="0"/>
                <w:sz w:val="24"/>
              </w:rPr>
            </w:pPr>
            <w:r>
              <w:rPr>
                <w:rFonts w:hint="eastAsia" w:ascii="仿宋" w:hAnsi="仿宋" w:eastAsia="仿宋" w:cs="宋体"/>
                <w:bCs/>
                <w:kern w:val="0"/>
                <w:sz w:val="24"/>
              </w:rPr>
              <w:t>奖项</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涪江路小学</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杨静娴</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草原放牧</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省一等奖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2</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五星小学</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郭娅妮</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牧场上的家</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省二等奖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3</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南充一中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赵大成</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农业的区位选择</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省二等奖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4</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南充一中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杜知学</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抛物线及其标准方程</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省二等奖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5</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南充一中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王洪秀</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优美的汉字</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省二等奖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6</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南充六中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唐鸿</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浮力</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省二等奖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7</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南充九中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李梅</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Europe</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省二等奖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8</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南充十二中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赵志晟</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动能、动能定理</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省二等奖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9</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五星小学</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陈灵</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与电脑键盘交朋友</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10</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五星小学</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李艳</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有余数的除法</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11</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涪江路小学</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蔡秀</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家乡美</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12</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三原实验学校</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何艳</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工作表中的排序</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13</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南充一中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李利红</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发现自己的潜能</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14</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南充一中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于羊才</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力在哪里</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15</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南充一中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梁玲玲</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溶液的形成</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16</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南充一中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胡培</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万千气象的宋代社会风貌</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17</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南充十中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苏羽凡</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大规模的海水运动</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18</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南充十中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顾皓白</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了解机器人</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r>
        <w:tblPrEx>
          <w:tblLayout w:type="fixed"/>
          <w:tblCellMar>
            <w:top w:w="0" w:type="dxa"/>
            <w:left w:w="108" w:type="dxa"/>
            <w:bottom w:w="0" w:type="dxa"/>
            <w:right w:w="108" w:type="dxa"/>
          </w:tblCellMar>
        </w:tblPrEx>
        <w:trPr>
          <w:trHeight w:val="397" w:hRule="exac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19</w:t>
            </w:r>
          </w:p>
        </w:tc>
        <w:tc>
          <w:tcPr>
            <w:tcW w:w="19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潆溪职中</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杨淳</w:t>
            </w:r>
          </w:p>
        </w:tc>
        <w:tc>
          <w:tcPr>
            <w:tcW w:w="312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祖国的神圣领土</w:t>
            </w:r>
            <w:r>
              <w:rPr>
                <w:rFonts w:ascii="仿宋" w:hAnsi="仿宋" w:eastAsia="仿宋" w:cs="宋体"/>
                <w:kern w:val="0"/>
                <w:sz w:val="24"/>
              </w:rPr>
              <w:t>-</w:t>
            </w:r>
            <w:r>
              <w:rPr>
                <w:rFonts w:hint="eastAsia" w:ascii="仿宋" w:hAnsi="仿宋" w:eastAsia="仿宋" w:cs="宋体"/>
                <w:kern w:val="0"/>
                <w:sz w:val="24"/>
              </w:rPr>
              <w:t>台湾省</w:t>
            </w:r>
          </w:p>
        </w:tc>
        <w:tc>
          <w:tcPr>
            <w:tcW w:w="13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省三等奖</w:t>
            </w:r>
          </w:p>
        </w:tc>
      </w:tr>
    </w:tbl>
    <w:p>
      <w:pPr>
        <w:pStyle w:val="20"/>
        <w:jc w:val="both"/>
        <w:rPr>
          <w:rFonts w:ascii="仿宋" w:hAnsi="仿宋" w:eastAsia="仿宋"/>
          <w:b w:val="0"/>
          <w:sz w:val="24"/>
          <w:szCs w:val="24"/>
        </w:rPr>
      </w:pPr>
    </w:p>
    <w:p>
      <w:pPr>
        <w:pStyle w:val="20"/>
        <w:jc w:val="both"/>
        <w:rPr>
          <w:rFonts w:ascii="黑体" w:hAnsi="仿宋" w:eastAsia="黑体"/>
          <w:bCs/>
          <w:sz w:val="28"/>
          <w:szCs w:val="28"/>
        </w:rPr>
      </w:pPr>
      <w:r>
        <w:rPr>
          <w:rFonts w:ascii="黑体" w:hAnsi="仿宋" w:eastAsia="黑体"/>
          <w:bCs/>
          <w:sz w:val="28"/>
          <w:szCs w:val="28"/>
        </w:rPr>
        <w:t>3</w:t>
      </w:r>
      <w:r>
        <w:rPr>
          <w:rFonts w:hint="eastAsia" w:ascii="黑体" w:hAnsi="仿宋" w:eastAsia="黑体"/>
          <w:bCs/>
          <w:sz w:val="28"/>
          <w:szCs w:val="28"/>
        </w:rPr>
        <w:t>、获</w:t>
      </w:r>
      <w:r>
        <w:rPr>
          <w:rFonts w:ascii="黑体" w:hAnsi="仿宋" w:eastAsia="黑体" w:cs="宋体"/>
          <w:bCs/>
          <w:kern w:val="0"/>
          <w:sz w:val="28"/>
          <w:szCs w:val="28"/>
        </w:rPr>
        <w:t>2014-2015</w:t>
      </w:r>
      <w:r>
        <w:rPr>
          <w:rFonts w:hint="eastAsia" w:ascii="黑体" w:hAnsi="仿宋" w:eastAsia="黑体"/>
          <w:bCs/>
          <w:sz w:val="28"/>
          <w:szCs w:val="28"/>
        </w:rPr>
        <w:t>年度“一师一优课、一课一名师“活动教育部级”优课“情况</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1418"/>
        <w:gridCol w:w="2126"/>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2" w:type="dxa"/>
            <w:vAlign w:val="center"/>
          </w:tcPr>
          <w:p>
            <w:pPr>
              <w:widowControl/>
              <w:jc w:val="center"/>
              <w:rPr>
                <w:rFonts w:ascii="仿宋" w:hAnsi="仿宋" w:eastAsia="仿宋"/>
                <w:b/>
                <w:bCs/>
                <w:sz w:val="24"/>
              </w:rPr>
            </w:pPr>
            <w:r>
              <w:rPr>
                <w:rFonts w:hint="eastAsia" w:ascii="仿宋" w:hAnsi="仿宋" w:eastAsia="仿宋" w:cs="宋体"/>
                <w:bCs/>
                <w:kern w:val="0"/>
                <w:sz w:val="24"/>
              </w:rPr>
              <w:t>序号</w:t>
            </w:r>
          </w:p>
        </w:tc>
        <w:tc>
          <w:tcPr>
            <w:tcW w:w="1134" w:type="dxa"/>
            <w:vAlign w:val="center"/>
          </w:tcPr>
          <w:p>
            <w:pPr>
              <w:widowControl/>
              <w:jc w:val="center"/>
              <w:rPr>
                <w:rFonts w:ascii="仿宋" w:hAnsi="仿宋" w:eastAsia="仿宋"/>
                <w:kern w:val="0"/>
                <w:sz w:val="24"/>
              </w:rPr>
            </w:pPr>
            <w:r>
              <w:rPr>
                <w:rFonts w:hint="eastAsia" w:ascii="仿宋" w:hAnsi="仿宋" w:eastAsia="仿宋"/>
                <w:kern w:val="0"/>
                <w:sz w:val="24"/>
              </w:rPr>
              <w:t>姓名</w:t>
            </w:r>
          </w:p>
        </w:tc>
        <w:tc>
          <w:tcPr>
            <w:tcW w:w="1418" w:type="dxa"/>
            <w:vAlign w:val="center"/>
          </w:tcPr>
          <w:p>
            <w:pPr>
              <w:widowControl/>
              <w:jc w:val="center"/>
              <w:rPr>
                <w:rFonts w:ascii="仿宋" w:hAnsi="仿宋" w:eastAsia="仿宋"/>
                <w:kern w:val="0"/>
                <w:sz w:val="24"/>
              </w:rPr>
            </w:pPr>
            <w:r>
              <w:rPr>
                <w:rFonts w:hint="eastAsia" w:ascii="仿宋" w:hAnsi="仿宋" w:eastAsia="仿宋"/>
                <w:kern w:val="0"/>
                <w:sz w:val="24"/>
              </w:rPr>
              <w:t>学科</w:t>
            </w:r>
          </w:p>
        </w:tc>
        <w:tc>
          <w:tcPr>
            <w:tcW w:w="2126" w:type="dxa"/>
            <w:vAlign w:val="center"/>
          </w:tcPr>
          <w:p>
            <w:pPr>
              <w:widowControl/>
              <w:jc w:val="center"/>
              <w:rPr>
                <w:rFonts w:ascii="仿宋" w:hAnsi="仿宋" w:eastAsia="仿宋"/>
                <w:kern w:val="0"/>
                <w:sz w:val="24"/>
              </w:rPr>
            </w:pPr>
            <w:r>
              <w:rPr>
                <w:rFonts w:hint="eastAsia" w:ascii="仿宋" w:hAnsi="仿宋" w:eastAsia="仿宋" w:cs="宋体"/>
                <w:bCs/>
                <w:kern w:val="0"/>
                <w:sz w:val="24"/>
              </w:rPr>
              <w:t>课例名称</w:t>
            </w:r>
          </w:p>
        </w:tc>
        <w:tc>
          <w:tcPr>
            <w:tcW w:w="3056" w:type="dxa"/>
            <w:vAlign w:val="center"/>
          </w:tcPr>
          <w:p>
            <w:pPr>
              <w:widowControl/>
              <w:jc w:val="center"/>
              <w:rPr>
                <w:rFonts w:ascii="仿宋" w:hAnsi="仿宋" w:eastAsia="仿宋"/>
                <w:kern w:val="0"/>
                <w:sz w:val="24"/>
              </w:rPr>
            </w:pPr>
            <w:r>
              <w:rPr>
                <w:rFonts w:hint="eastAsia" w:ascii="仿宋" w:hAnsi="仿宋" w:eastAsia="仿宋"/>
                <w:kern w:val="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2" w:type="dxa"/>
            <w:vAlign w:val="center"/>
          </w:tcPr>
          <w:p>
            <w:pPr>
              <w:widowControl/>
              <w:jc w:val="center"/>
              <w:rPr>
                <w:rFonts w:ascii="仿宋" w:hAnsi="仿宋" w:eastAsia="仿宋"/>
                <w:kern w:val="0"/>
                <w:sz w:val="24"/>
              </w:rPr>
            </w:pPr>
            <w:r>
              <w:rPr>
                <w:rFonts w:ascii="仿宋" w:hAnsi="仿宋" w:eastAsia="仿宋"/>
                <w:kern w:val="0"/>
                <w:sz w:val="24"/>
              </w:rPr>
              <w:t>1</w:t>
            </w:r>
          </w:p>
        </w:tc>
        <w:tc>
          <w:tcPr>
            <w:tcW w:w="1134" w:type="dxa"/>
            <w:vAlign w:val="center"/>
          </w:tcPr>
          <w:p>
            <w:pPr>
              <w:widowControl/>
              <w:jc w:val="center"/>
              <w:rPr>
                <w:rFonts w:ascii="仿宋" w:hAnsi="仿宋" w:eastAsia="仿宋"/>
                <w:kern w:val="0"/>
                <w:sz w:val="24"/>
              </w:rPr>
            </w:pPr>
            <w:r>
              <w:rPr>
                <w:rFonts w:hint="eastAsia" w:ascii="仿宋" w:hAnsi="仿宋" w:eastAsia="仿宋"/>
                <w:kern w:val="0"/>
                <w:sz w:val="24"/>
              </w:rPr>
              <w:t>蔡秀</w:t>
            </w:r>
          </w:p>
        </w:tc>
        <w:tc>
          <w:tcPr>
            <w:tcW w:w="1418" w:type="dxa"/>
            <w:vAlign w:val="center"/>
          </w:tcPr>
          <w:p>
            <w:pPr>
              <w:widowControl/>
              <w:jc w:val="center"/>
              <w:rPr>
                <w:rFonts w:ascii="仿宋" w:hAnsi="仿宋" w:eastAsia="仿宋"/>
                <w:kern w:val="0"/>
                <w:sz w:val="24"/>
              </w:rPr>
            </w:pPr>
            <w:r>
              <w:rPr>
                <w:rFonts w:hint="eastAsia" w:ascii="仿宋" w:hAnsi="仿宋" w:eastAsia="仿宋"/>
                <w:kern w:val="0"/>
                <w:sz w:val="24"/>
              </w:rPr>
              <w:t>小学美术</w:t>
            </w:r>
          </w:p>
        </w:tc>
        <w:tc>
          <w:tcPr>
            <w:tcW w:w="2126" w:type="dxa"/>
            <w:vAlign w:val="center"/>
          </w:tcPr>
          <w:p>
            <w:pPr>
              <w:widowControl/>
              <w:jc w:val="center"/>
              <w:rPr>
                <w:rFonts w:ascii="仿宋" w:hAnsi="仿宋" w:eastAsia="仿宋"/>
                <w:kern w:val="0"/>
                <w:sz w:val="24"/>
              </w:rPr>
            </w:pPr>
            <w:r>
              <w:rPr>
                <w:rFonts w:hint="eastAsia" w:ascii="仿宋" w:hAnsi="仿宋" w:eastAsia="仿宋" w:cs="宋体"/>
                <w:kern w:val="0"/>
                <w:sz w:val="24"/>
              </w:rPr>
              <w:t>家乡美</w:t>
            </w:r>
          </w:p>
        </w:tc>
        <w:tc>
          <w:tcPr>
            <w:tcW w:w="3056" w:type="dxa"/>
            <w:vAlign w:val="center"/>
          </w:tcPr>
          <w:p>
            <w:pPr>
              <w:widowControl/>
              <w:jc w:val="center"/>
              <w:rPr>
                <w:rFonts w:ascii="仿宋" w:hAnsi="仿宋" w:eastAsia="仿宋"/>
                <w:kern w:val="0"/>
                <w:sz w:val="24"/>
              </w:rPr>
            </w:pPr>
            <w:r>
              <w:rPr>
                <w:rFonts w:hint="eastAsia" w:ascii="仿宋" w:hAnsi="仿宋" w:eastAsia="仿宋"/>
                <w:kern w:val="0"/>
                <w:sz w:val="24"/>
              </w:rPr>
              <w:t>南充市涪江路小学校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2" w:type="dxa"/>
            <w:vAlign w:val="center"/>
          </w:tcPr>
          <w:p>
            <w:pPr>
              <w:widowControl/>
              <w:jc w:val="center"/>
              <w:rPr>
                <w:rFonts w:ascii="仿宋" w:hAnsi="仿宋" w:eastAsia="仿宋"/>
                <w:kern w:val="0"/>
                <w:sz w:val="24"/>
              </w:rPr>
            </w:pPr>
            <w:r>
              <w:rPr>
                <w:rFonts w:ascii="仿宋" w:hAnsi="仿宋" w:eastAsia="仿宋"/>
                <w:kern w:val="0"/>
                <w:sz w:val="24"/>
              </w:rPr>
              <w:t>2</w:t>
            </w:r>
          </w:p>
        </w:tc>
        <w:tc>
          <w:tcPr>
            <w:tcW w:w="1134" w:type="dxa"/>
            <w:vAlign w:val="center"/>
          </w:tcPr>
          <w:p>
            <w:pPr>
              <w:widowControl/>
              <w:jc w:val="center"/>
              <w:rPr>
                <w:rFonts w:ascii="仿宋" w:hAnsi="仿宋" w:eastAsia="仿宋"/>
                <w:kern w:val="0"/>
                <w:sz w:val="24"/>
              </w:rPr>
            </w:pPr>
            <w:r>
              <w:rPr>
                <w:rFonts w:hint="eastAsia" w:ascii="仿宋" w:hAnsi="仿宋" w:eastAsia="仿宋"/>
                <w:kern w:val="0"/>
                <w:sz w:val="24"/>
              </w:rPr>
              <w:t>郭娅妮</w:t>
            </w:r>
          </w:p>
        </w:tc>
        <w:tc>
          <w:tcPr>
            <w:tcW w:w="1418" w:type="dxa"/>
            <w:vAlign w:val="center"/>
          </w:tcPr>
          <w:p>
            <w:pPr>
              <w:widowControl/>
              <w:jc w:val="center"/>
              <w:rPr>
                <w:rFonts w:ascii="仿宋" w:hAnsi="仿宋" w:eastAsia="仿宋"/>
                <w:kern w:val="0"/>
                <w:sz w:val="24"/>
              </w:rPr>
            </w:pPr>
            <w:r>
              <w:rPr>
                <w:rFonts w:hint="eastAsia" w:ascii="仿宋" w:hAnsi="仿宋" w:eastAsia="仿宋"/>
                <w:kern w:val="0"/>
                <w:sz w:val="24"/>
              </w:rPr>
              <w:t>小学音乐</w:t>
            </w:r>
          </w:p>
        </w:tc>
        <w:tc>
          <w:tcPr>
            <w:tcW w:w="2126" w:type="dxa"/>
            <w:vAlign w:val="center"/>
          </w:tcPr>
          <w:p>
            <w:pPr>
              <w:widowControl/>
              <w:jc w:val="center"/>
              <w:rPr>
                <w:rFonts w:ascii="仿宋" w:hAnsi="仿宋" w:eastAsia="仿宋"/>
                <w:kern w:val="0"/>
                <w:sz w:val="24"/>
              </w:rPr>
            </w:pPr>
            <w:r>
              <w:rPr>
                <w:rFonts w:hint="eastAsia" w:ascii="仿宋" w:hAnsi="仿宋" w:eastAsia="仿宋" w:cs="宋体"/>
                <w:kern w:val="0"/>
                <w:sz w:val="24"/>
              </w:rPr>
              <w:t>牧场上的家</w:t>
            </w:r>
          </w:p>
        </w:tc>
        <w:tc>
          <w:tcPr>
            <w:tcW w:w="3056" w:type="dxa"/>
            <w:vAlign w:val="center"/>
          </w:tcPr>
          <w:p>
            <w:pPr>
              <w:widowControl/>
              <w:jc w:val="center"/>
              <w:rPr>
                <w:rFonts w:ascii="仿宋" w:hAnsi="仿宋" w:eastAsia="仿宋"/>
                <w:kern w:val="0"/>
                <w:sz w:val="24"/>
              </w:rPr>
            </w:pPr>
            <w:r>
              <w:rPr>
                <w:rFonts w:hint="eastAsia" w:ascii="仿宋" w:hAnsi="仿宋" w:eastAsia="仿宋"/>
                <w:kern w:val="0"/>
                <w:sz w:val="24"/>
              </w:rPr>
              <w:t>南充市五星小学校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2" w:type="dxa"/>
            <w:vAlign w:val="center"/>
          </w:tcPr>
          <w:p>
            <w:pPr>
              <w:widowControl/>
              <w:jc w:val="center"/>
              <w:rPr>
                <w:rFonts w:ascii="仿宋" w:hAnsi="仿宋" w:eastAsia="仿宋"/>
                <w:kern w:val="0"/>
                <w:sz w:val="24"/>
              </w:rPr>
            </w:pPr>
            <w:r>
              <w:rPr>
                <w:rFonts w:ascii="仿宋" w:hAnsi="仿宋" w:eastAsia="仿宋"/>
                <w:kern w:val="0"/>
                <w:sz w:val="24"/>
              </w:rPr>
              <w:t>3</w:t>
            </w:r>
          </w:p>
        </w:tc>
        <w:tc>
          <w:tcPr>
            <w:tcW w:w="1134" w:type="dxa"/>
            <w:vAlign w:val="center"/>
          </w:tcPr>
          <w:p>
            <w:pPr>
              <w:widowControl/>
              <w:jc w:val="center"/>
              <w:rPr>
                <w:rFonts w:ascii="仿宋" w:hAnsi="仿宋" w:eastAsia="仿宋"/>
                <w:kern w:val="0"/>
                <w:sz w:val="24"/>
              </w:rPr>
            </w:pPr>
            <w:r>
              <w:rPr>
                <w:rFonts w:hint="eastAsia" w:ascii="仿宋" w:hAnsi="仿宋" w:eastAsia="仿宋"/>
                <w:kern w:val="0"/>
                <w:sz w:val="24"/>
              </w:rPr>
              <w:t>赵志晟</w:t>
            </w:r>
          </w:p>
        </w:tc>
        <w:tc>
          <w:tcPr>
            <w:tcW w:w="1418" w:type="dxa"/>
            <w:vAlign w:val="center"/>
          </w:tcPr>
          <w:p>
            <w:pPr>
              <w:widowControl/>
              <w:jc w:val="center"/>
              <w:rPr>
                <w:rFonts w:ascii="仿宋" w:hAnsi="仿宋" w:eastAsia="仿宋"/>
                <w:kern w:val="0"/>
                <w:sz w:val="24"/>
              </w:rPr>
            </w:pPr>
            <w:r>
              <w:rPr>
                <w:rFonts w:hint="eastAsia" w:ascii="仿宋" w:hAnsi="仿宋" w:eastAsia="仿宋"/>
                <w:kern w:val="0"/>
                <w:sz w:val="24"/>
              </w:rPr>
              <w:t>高中物理</w:t>
            </w:r>
          </w:p>
        </w:tc>
        <w:tc>
          <w:tcPr>
            <w:tcW w:w="2126" w:type="dxa"/>
            <w:vAlign w:val="center"/>
          </w:tcPr>
          <w:p>
            <w:pPr>
              <w:widowControl/>
              <w:jc w:val="center"/>
              <w:rPr>
                <w:rFonts w:ascii="仿宋" w:hAnsi="仿宋" w:eastAsia="仿宋"/>
                <w:kern w:val="0"/>
                <w:sz w:val="24"/>
              </w:rPr>
            </w:pPr>
            <w:r>
              <w:rPr>
                <w:rFonts w:hint="eastAsia" w:ascii="仿宋" w:hAnsi="仿宋" w:eastAsia="仿宋" w:cs="宋体"/>
                <w:kern w:val="0"/>
                <w:sz w:val="24"/>
              </w:rPr>
              <w:t>动能定理</w:t>
            </w:r>
          </w:p>
        </w:tc>
        <w:tc>
          <w:tcPr>
            <w:tcW w:w="3056" w:type="dxa"/>
            <w:vAlign w:val="center"/>
          </w:tcPr>
          <w:p>
            <w:pPr>
              <w:widowControl/>
              <w:jc w:val="center"/>
              <w:rPr>
                <w:rFonts w:ascii="仿宋" w:hAnsi="仿宋" w:eastAsia="仿宋"/>
                <w:kern w:val="0"/>
                <w:sz w:val="24"/>
              </w:rPr>
            </w:pPr>
            <w:r>
              <w:rPr>
                <w:rFonts w:hint="eastAsia" w:ascii="仿宋" w:hAnsi="仿宋" w:eastAsia="仿宋"/>
                <w:kern w:val="0"/>
                <w:sz w:val="24"/>
              </w:rPr>
              <w:t>南充市第十二中学校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2" w:type="dxa"/>
            <w:vAlign w:val="center"/>
          </w:tcPr>
          <w:p>
            <w:pPr>
              <w:widowControl/>
              <w:jc w:val="center"/>
              <w:rPr>
                <w:rFonts w:ascii="仿宋" w:hAnsi="仿宋" w:eastAsia="仿宋"/>
                <w:kern w:val="0"/>
                <w:sz w:val="24"/>
              </w:rPr>
            </w:pPr>
            <w:r>
              <w:rPr>
                <w:rFonts w:ascii="仿宋" w:hAnsi="仿宋" w:eastAsia="仿宋"/>
                <w:kern w:val="0"/>
                <w:sz w:val="24"/>
              </w:rPr>
              <w:t>4</w:t>
            </w:r>
          </w:p>
        </w:tc>
        <w:tc>
          <w:tcPr>
            <w:tcW w:w="1134" w:type="dxa"/>
            <w:vAlign w:val="center"/>
          </w:tcPr>
          <w:p>
            <w:pPr>
              <w:widowControl/>
              <w:jc w:val="center"/>
              <w:rPr>
                <w:rFonts w:ascii="仿宋" w:hAnsi="仿宋" w:eastAsia="仿宋"/>
                <w:kern w:val="0"/>
                <w:sz w:val="24"/>
              </w:rPr>
            </w:pPr>
            <w:r>
              <w:rPr>
                <w:rFonts w:hint="eastAsia" w:ascii="仿宋" w:hAnsi="仿宋" w:eastAsia="仿宋"/>
                <w:kern w:val="0"/>
                <w:sz w:val="24"/>
              </w:rPr>
              <w:t>杨静娴</w:t>
            </w:r>
          </w:p>
        </w:tc>
        <w:tc>
          <w:tcPr>
            <w:tcW w:w="1418" w:type="dxa"/>
            <w:vAlign w:val="center"/>
          </w:tcPr>
          <w:p>
            <w:pPr>
              <w:widowControl/>
              <w:jc w:val="center"/>
              <w:rPr>
                <w:rFonts w:ascii="仿宋" w:hAnsi="仿宋" w:eastAsia="仿宋"/>
                <w:kern w:val="0"/>
                <w:sz w:val="24"/>
              </w:rPr>
            </w:pPr>
            <w:r>
              <w:rPr>
                <w:rFonts w:hint="eastAsia" w:ascii="仿宋" w:hAnsi="仿宋" w:eastAsia="仿宋"/>
                <w:kern w:val="0"/>
                <w:sz w:val="24"/>
              </w:rPr>
              <w:t>小学音乐</w:t>
            </w:r>
          </w:p>
        </w:tc>
        <w:tc>
          <w:tcPr>
            <w:tcW w:w="2126" w:type="dxa"/>
            <w:vAlign w:val="center"/>
          </w:tcPr>
          <w:p>
            <w:pPr>
              <w:widowControl/>
              <w:jc w:val="center"/>
              <w:rPr>
                <w:rFonts w:ascii="仿宋" w:hAnsi="仿宋" w:eastAsia="仿宋"/>
                <w:kern w:val="0"/>
                <w:sz w:val="24"/>
              </w:rPr>
            </w:pPr>
            <w:r>
              <w:rPr>
                <w:rFonts w:hint="eastAsia" w:ascii="仿宋" w:hAnsi="仿宋" w:eastAsia="仿宋" w:cs="宋体"/>
                <w:kern w:val="0"/>
                <w:sz w:val="24"/>
              </w:rPr>
              <w:t>草原放牧</w:t>
            </w:r>
          </w:p>
        </w:tc>
        <w:tc>
          <w:tcPr>
            <w:tcW w:w="3056" w:type="dxa"/>
            <w:vAlign w:val="center"/>
          </w:tcPr>
          <w:p>
            <w:pPr>
              <w:widowControl/>
              <w:jc w:val="center"/>
              <w:rPr>
                <w:rFonts w:ascii="仿宋" w:hAnsi="仿宋" w:eastAsia="仿宋"/>
                <w:kern w:val="0"/>
                <w:sz w:val="24"/>
              </w:rPr>
            </w:pPr>
            <w:r>
              <w:rPr>
                <w:rFonts w:hint="eastAsia" w:ascii="仿宋" w:hAnsi="仿宋" w:eastAsia="仿宋"/>
                <w:kern w:val="0"/>
                <w:sz w:val="24"/>
              </w:rPr>
              <w:t>南充市涪江路小学校</w:t>
            </w:r>
          </w:p>
        </w:tc>
      </w:tr>
    </w:tbl>
    <w:p>
      <w:pPr>
        <w:rPr>
          <w:rFonts w:ascii="仿宋" w:hAnsi="仿宋" w:eastAsia="仿宋"/>
          <w:sz w:val="24"/>
        </w:rPr>
      </w:pPr>
    </w:p>
    <w:p>
      <w:pPr>
        <w:widowControl/>
        <w:jc w:val="left"/>
        <w:rPr>
          <w:rFonts w:ascii="黑体" w:eastAsia="黑体" w:cs="宋体"/>
          <w:sz w:val="28"/>
          <w:szCs w:val="28"/>
        </w:rPr>
      </w:pPr>
      <w:r>
        <w:rPr>
          <w:rFonts w:ascii="仿宋" w:hAnsi="仿宋" w:eastAsia="仿宋"/>
          <w:sz w:val="30"/>
          <w:szCs w:val="30"/>
        </w:rPr>
        <w:br w:type="page"/>
      </w:r>
      <w:r>
        <w:rPr>
          <w:rFonts w:hint="eastAsia" w:ascii="黑体" w:eastAsia="黑体" w:cs="宋体"/>
          <w:sz w:val="28"/>
          <w:szCs w:val="28"/>
        </w:rPr>
        <w:t>附件</w:t>
      </w:r>
      <w:r>
        <w:rPr>
          <w:rFonts w:ascii="黑体" w:eastAsia="黑体" w:cs="宋体"/>
          <w:sz w:val="28"/>
          <w:szCs w:val="28"/>
        </w:rPr>
        <w:t>6</w:t>
      </w:r>
      <w:r>
        <w:rPr>
          <w:rFonts w:hint="eastAsia" w:ascii="黑体" w:eastAsia="黑体" w:cs="宋体"/>
          <w:sz w:val="28"/>
          <w:szCs w:val="28"/>
        </w:rPr>
        <w:t>：</w:t>
      </w:r>
    </w:p>
    <w:p>
      <w:pPr>
        <w:widowControl/>
        <w:jc w:val="left"/>
        <w:rPr>
          <w:rFonts w:ascii="仿宋_GB2312" w:eastAsia="仿宋_GB2312" w:cs="宋体"/>
          <w:sz w:val="32"/>
          <w:szCs w:val="32"/>
        </w:rPr>
      </w:pPr>
    </w:p>
    <w:p>
      <w:pPr>
        <w:widowControl/>
        <w:spacing w:afterLines="50"/>
        <w:jc w:val="left"/>
        <w:rPr>
          <w:rFonts w:ascii="黑体" w:eastAsia="黑体" w:cs="宋体"/>
          <w:b/>
          <w:sz w:val="32"/>
          <w:szCs w:val="32"/>
        </w:rPr>
      </w:pPr>
      <w:r>
        <w:rPr>
          <w:rFonts w:ascii="黑体" w:eastAsia="黑体" w:cs="宋体"/>
          <w:b/>
          <w:sz w:val="32"/>
          <w:szCs w:val="32"/>
        </w:rPr>
        <w:t>2014</w:t>
      </w:r>
      <w:r>
        <w:rPr>
          <w:rFonts w:hint="eastAsia" w:ascii="黑体" w:eastAsia="黑体" w:cs="宋体"/>
          <w:b/>
          <w:sz w:val="32"/>
          <w:szCs w:val="32"/>
        </w:rPr>
        <w:t>年度“一师一优课、一课一名师”活动“优课”评价指标</w:t>
      </w:r>
    </w:p>
    <w:tbl>
      <w:tblPr>
        <w:tblStyle w:val="12"/>
        <w:tblW w:w="9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886"/>
        <w:gridCol w:w="4276"/>
        <w:gridCol w:w="812"/>
        <w:gridCol w:w="840"/>
        <w:gridCol w:w="821"/>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23" w:type="dxa"/>
            <w:vMerge w:val="restart"/>
            <w:vAlign w:val="center"/>
          </w:tcPr>
          <w:p>
            <w:pPr>
              <w:widowControl/>
              <w:jc w:val="center"/>
              <w:rPr>
                <w:rFonts w:ascii="黑体" w:hAnsi="宋体" w:eastAsia="黑体" w:cs="宋体"/>
                <w:b/>
                <w:bCs/>
                <w:color w:val="000000"/>
                <w:kern w:val="0"/>
                <w:sz w:val="24"/>
              </w:rPr>
            </w:pPr>
            <w:r>
              <w:rPr>
                <w:rFonts w:hint="eastAsia" w:ascii="黑体" w:hAnsi="宋体" w:eastAsia="黑体" w:cs="宋体"/>
                <w:b/>
                <w:bCs/>
                <w:color w:val="000000"/>
                <w:kern w:val="0"/>
                <w:sz w:val="24"/>
              </w:rPr>
              <w:t>评价指标</w:t>
            </w:r>
          </w:p>
        </w:tc>
        <w:tc>
          <w:tcPr>
            <w:tcW w:w="886" w:type="dxa"/>
            <w:vMerge w:val="restart"/>
            <w:vAlign w:val="center"/>
          </w:tcPr>
          <w:p>
            <w:pPr>
              <w:widowControl/>
              <w:jc w:val="center"/>
              <w:rPr>
                <w:rFonts w:ascii="黑体" w:hAnsi="宋体" w:eastAsia="黑体" w:cs="宋体"/>
                <w:b/>
                <w:bCs/>
                <w:color w:val="000000"/>
                <w:kern w:val="0"/>
                <w:sz w:val="24"/>
              </w:rPr>
            </w:pPr>
            <w:r>
              <w:rPr>
                <w:rFonts w:hint="eastAsia" w:ascii="黑体" w:hAnsi="宋体" w:eastAsia="黑体" w:cs="宋体"/>
                <w:b/>
                <w:bCs/>
                <w:color w:val="000000"/>
                <w:kern w:val="0"/>
                <w:sz w:val="24"/>
              </w:rPr>
              <w:t>权重</w:t>
            </w:r>
          </w:p>
        </w:tc>
        <w:tc>
          <w:tcPr>
            <w:tcW w:w="4276" w:type="dxa"/>
            <w:vMerge w:val="restart"/>
            <w:vAlign w:val="center"/>
          </w:tcPr>
          <w:p>
            <w:pPr>
              <w:widowControl/>
              <w:jc w:val="center"/>
              <w:rPr>
                <w:rFonts w:ascii="黑体" w:hAnsi="宋体" w:eastAsia="黑体" w:cs="宋体"/>
                <w:b/>
                <w:bCs/>
                <w:color w:val="000000"/>
                <w:kern w:val="0"/>
                <w:sz w:val="24"/>
              </w:rPr>
            </w:pPr>
            <w:r>
              <w:rPr>
                <w:rFonts w:hint="eastAsia" w:ascii="黑体" w:hAnsi="宋体" w:eastAsia="黑体" w:cs="宋体"/>
                <w:b/>
                <w:bCs/>
                <w:color w:val="000000"/>
                <w:kern w:val="0"/>
                <w:sz w:val="24"/>
              </w:rPr>
              <w:t>指</w:t>
            </w:r>
            <w:r>
              <w:rPr>
                <w:rFonts w:ascii="黑体" w:eastAsia="黑体"/>
                <w:b/>
                <w:bCs/>
                <w:color w:val="000000"/>
                <w:kern w:val="0"/>
                <w:sz w:val="24"/>
              </w:rPr>
              <w:t xml:space="preserve">   </w:t>
            </w:r>
            <w:r>
              <w:rPr>
                <w:rFonts w:hint="eastAsia" w:ascii="黑体" w:hAnsi="宋体" w:eastAsia="黑体" w:cs="宋体"/>
                <w:b/>
                <w:bCs/>
                <w:color w:val="000000"/>
                <w:kern w:val="0"/>
                <w:sz w:val="24"/>
              </w:rPr>
              <w:t>标</w:t>
            </w:r>
            <w:r>
              <w:rPr>
                <w:rFonts w:ascii="黑体" w:eastAsia="黑体"/>
                <w:b/>
                <w:bCs/>
                <w:color w:val="000000"/>
                <w:kern w:val="0"/>
                <w:sz w:val="24"/>
              </w:rPr>
              <w:t xml:space="preserve">   </w:t>
            </w:r>
            <w:r>
              <w:rPr>
                <w:rFonts w:hint="eastAsia" w:ascii="黑体" w:hAnsi="宋体" w:eastAsia="黑体" w:cs="宋体"/>
                <w:b/>
                <w:bCs/>
                <w:color w:val="000000"/>
                <w:kern w:val="0"/>
                <w:sz w:val="24"/>
              </w:rPr>
              <w:t>描</w:t>
            </w:r>
            <w:r>
              <w:rPr>
                <w:rFonts w:ascii="黑体" w:eastAsia="黑体"/>
                <w:b/>
                <w:bCs/>
                <w:color w:val="000000"/>
                <w:kern w:val="0"/>
                <w:sz w:val="24"/>
              </w:rPr>
              <w:t xml:space="preserve">   </w:t>
            </w:r>
            <w:r>
              <w:rPr>
                <w:rFonts w:hint="eastAsia" w:ascii="黑体" w:hAnsi="宋体" w:eastAsia="黑体" w:cs="宋体"/>
                <w:b/>
                <w:bCs/>
                <w:color w:val="000000"/>
                <w:kern w:val="0"/>
                <w:sz w:val="24"/>
              </w:rPr>
              <w:t>述</w:t>
            </w:r>
          </w:p>
        </w:tc>
        <w:tc>
          <w:tcPr>
            <w:tcW w:w="3189" w:type="dxa"/>
            <w:gridSpan w:val="4"/>
            <w:vAlign w:val="center"/>
          </w:tcPr>
          <w:p>
            <w:pPr>
              <w:widowControl/>
              <w:jc w:val="center"/>
              <w:rPr>
                <w:rFonts w:ascii="黑体" w:hAnsi="宋体" w:eastAsia="黑体" w:cs="宋体"/>
                <w:b/>
                <w:bCs/>
                <w:color w:val="000000"/>
                <w:kern w:val="0"/>
                <w:sz w:val="24"/>
              </w:rPr>
            </w:pPr>
            <w:r>
              <w:rPr>
                <w:rFonts w:hint="eastAsia" w:ascii="黑体" w:hAnsi="宋体" w:eastAsia="黑体" w:cs="宋体"/>
                <w:b/>
                <w:bCs/>
                <w:color w:val="000000"/>
                <w:kern w:val="0"/>
                <w:sz w:val="24"/>
              </w:rPr>
              <w:t>分</w:t>
            </w:r>
            <w:r>
              <w:rPr>
                <w:rFonts w:ascii="黑体" w:hAnsi="宋体" w:eastAsia="黑体" w:cs="宋体"/>
                <w:b/>
                <w:bCs/>
                <w:color w:val="000000"/>
                <w:kern w:val="0"/>
                <w:sz w:val="24"/>
              </w:rPr>
              <w:t xml:space="preserve">   </w:t>
            </w:r>
            <w:r>
              <w:rPr>
                <w:rFonts w:hint="eastAsia" w:ascii="黑体" w:hAnsi="宋体" w:eastAsia="黑体" w:cs="宋体"/>
                <w:b/>
                <w:bCs/>
                <w:color w:val="000000"/>
                <w:kern w:val="0"/>
                <w:sz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23" w:type="dxa"/>
            <w:vMerge w:val="continue"/>
            <w:vAlign w:val="center"/>
          </w:tcPr>
          <w:p>
            <w:pPr>
              <w:widowControl/>
              <w:jc w:val="center"/>
              <w:rPr>
                <w:rFonts w:ascii="黑体" w:hAnsi="宋体" w:eastAsia="黑体" w:cs="宋体"/>
                <w:b/>
                <w:bCs/>
                <w:color w:val="000000"/>
                <w:kern w:val="0"/>
                <w:sz w:val="24"/>
              </w:rPr>
            </w:pPr>
          </w:p>
        </w:tc>
        <w:tc>
          <w:tcPr>
            <w:tcW w:w="886" w:type="dxa"/>
            <w:vMerge w:val="continue"/>
            <w:vAlign w:val="center"/>
          </w:tcPr>
          <w:p>
            <w:pPr>
              <w:widowControl/>
              <w:jc w:val="center"/>
              <w:rPr>
                <w:rFonts w:ascii="黑体" w:hAnsi="宋体" w:eastAsia="黑体" w:cs="宋体"/>
                <w:b/>
                <w:bCs/>
                <w:color w:val="000000"/>
                <w:kern w:val="0"/>
                <w:sz w:val="24"/>
              </w:rPr>
            </w:pPr>
          </w:p>
        </w:tc>
        <w:tc>
          <w:tcPr>
            <w:tcW w:w="4276" w:type="dxa"/>
            <w:vMerge w:val="continue"/>
          </w:tcPr>
          <w:p>
            <w:pPr>
              <w:widowControl/>
              <w:jc w:val="left"/>
              <w:rPr>
                <w:rFonts w:ascii="黑体" w:hAnsi="宋体" w:eastAsia="黑体" w:cs="宋体"/>
                <w:b/>
                <w:bCs/>
                <w:color w:val="000000"/>
                <w:kern w:val="0"/>
                <w:sz w:val="24"/>
              </w:rPr>
            </w:pPr>
          </w:p>
        </w:tc>
        <w:tc>
          <w:tcPr>
            <w:tcW w:w="812" w:type="dxa"/>
            <w:vAlign w:val="center"/>
          </w:tcPr>
          <w:p>
            <w:pPr>
              <w:widowControl/>
              <w:jc w:val="center"/>
              <w:rPr>
                <w:rFonts w:ascii="黑体" w:hAnsi="宋体" w:eastAsia="黑体" w:cs="宋体"/>
                <w:b/>
                <w:bCs/>
                <w:color w:val="000000"/>
                <w:kern w:val="0"/>
                <w:sz w:val="24"/>
              </w:rPr>
            </w:pPr>
            <w:r>
              <w:rPr>
                <w:rFonts w:hint="eastAsia" w:ascii="黑体" w:hAnsi="宋体" w:eastAsia="黑体" w:cs="宋体"/>
                <w:b/>
                <w:bCs/>
                <w:color w:val="000000"/>
                <w:kern w:val="0"/>
                <w:sz w:val="24"/>
              </w:rPr>
              <w:t>优秀</w:t>
            </w:r>
          </w:p>
        </w:tc>
        <w:tc>
          <w:tcPr>
            <w:tcW w:w="840" w:type="dxa"/>
            <w:vAlign w:val="center"/>
          </w:tcPr>
          <w:p>
            <w:pPr>
              <w:widowControl/>
              <w:jc w:val="center"/>
              <w:rPr>
                <w:rFonts w:ascii="黑体" w:hAnsi="宋体" w:eastAsia="黑体" w:cs="宋体"/>
                <w:b/>
                <w:bCs/>
                <w:color w:val="000000"/>
                <w:kern w:val="0"/>
                <w:sz w:val="24"/>
              </w:rPr>
            </w:pPr>
            <w:r>
              <w:rPr>
                <w:rFonts w:hint="eastAsia" w:ascii="黑体" w:hAnsi="宋体" w:eastAsia="黑体" w:cs="宋体"/>
                <w:b/>
                <w:bCs/>
                <w:color w:val="000000"/>
                <w:kern w:val="0"/>
                <w:sz w:val="24"/>
              </w:rPr>
              <w:t>良好</w:t>
            </w:r>
          </w:p>
        </w:tc>
        <w:tc>
          <w:tcPr>
            <w:tcW w:w="821" w:type="dxa"/>
            <w:vAlign w:val="center"/>
          </w:tcPr>
          <w:p>
            <w:pPr>
              <w:widowControl/>
              <w:jc w:val="center"/>
              <w:rPr>
                <w:rFonts w:ascii="黑体" w:hAnsi="宋体" w:eastAsia="黑体" w:cs="宋体"/>
                <w:b/>
                <w:bCs/>
                <w:color w:val="000000"/>
                <w:kern w:val="0"/>
                <w:sz w:val="24"/>
              </w:rPr>
            </w:pPr>
            <w:r>
              <w:rPr>
                <w:rFonts w:hint="eastAsia" w:ascii="黑体" w:hAnsi="宋体" w:eastAsia="黑体" w:cs="宋体"/>
                <w:b/>
                <w:bCs/>
                <w:color w:val="000000"/>
                <w:kern w:val="0"/>
                <w:sz w:val="24"/>
              </w:rPr>
              <w:t>一般</w:t>
            </w:r>
          </w:p>
        </w:tc>
        <w:tc>
          <w:tcPr>
            <w:tcW w:w="716" w:type="dxa"/>
            <w:vAlign w:val="center"/>
          </w:tcPr>
          <w:p>
            <w:pPr>
              <w:widowControl/>
              <w:jc w:val="center"/>
              <w:rPr>
                <w:rFonts w:ascii="黑体" w:hAnsi="宋体" w:eastAsia="黑体" w:cs="宋体"/>
                <w:b/>
                <w:bCs/>
                <w:color w:val="000000"/>
                <w:kern w:val="0"/>
                <w:sz w:val="24"/>
              </w:rPr>
            </w:pPr>
            <w:r>
              <w:rPr>
                <w:rFonts w:hint="eastAsia" w:ascii="黑体" w:hAnsi="宋体" w:eastAsia="黑体" w:cs="宋体"/>
                <w:b/>
                <w:bCs/>
                <w:color w:val="000000"/>
                <w:kern w:val="0"/>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923" w:type="dxa"/>
            <w:vAlign w:val="center"/>
          </w:tcPr>
          <w:p>
            <w:pPr>
              <w:widowControl/>
              <w:jc w:val="center"/>
              <w:rPr>
                <w:rFonts w:ascii="黑体" w:hAnsi="宋体" w:eastAsia="黑体" w:cs="宋体"/>
                <w:b/>
                <w:color w:val="000000"/>
                <w:kern w:val="0"/>
                <w:sz w:val="24"/>
              </w:rPr>
            </w:pPr>
            <w:r>
              <w:rPr>
                <w:rFonts w:hint="eastAsia" w:ascii="黑体" w:hAnsi="宋体" w:eastAsia="黑体" w:cs="宋体"/>
                <w:b/>
                <w:color w:val="000000"/>
                <w:kern w:val="0"/>
                <w:sz w:val="24"/>
              </w:rPr>
              <w:t>教学设计</w:t>
            </w: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教材与学情分析准确、全面；教学目标明确、具体、可操作，体现三维目标整体要求；重点、难点处理符合学生认知规律；情境与活动设计指向问题解决。</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23" w:type="dxa"/>
            <w:vMerge w:val="restart"/>
            <w:vAlign w:val="center"/>
          </w:tcPr>
          <w:p>
            <w:pPr>
              <w:widowControl/>
              <w:jc w:val="center"/>
              <w:rPr>
                <w:rFonts w:ascii="黑体" w:hAnsi="宋体" w:eastAsia="黑体" w:cs="宋体"/>
                <w:b/>
                <w:color w:val="000000"/>
                <w:kern w:val="0"/>
                <w:sz w:val="24"/>
              </w:rPr>
            </w:pPr>
            <w:r>
              <w:rPr>
                <w:rFonts w:hint="eastAsia" w:ascii="黑体" w:hAnsi="宋体" w:eastAsia="黑体" w:cs="宋体"/>
                <w:b/>
                <w:color w:val="000000"/>
                <w:kern w:val="0"/>
                <w:sz w:val="24"/>
              </w:rPr>
              <w:t>教学过程</w:t>
            </w: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教学环节相对完整、过程流畅、结构清晰；课堂容量适当，时间布局合理。</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23" w:type="dxa"/>
            <w:vMerge w:val="continue"/>
            <w:vAlign w:val="center"/>
          </w:tcPr>
          <w:p>
            <w:pPr>
              <w:widowControl/>
              <w:jc w:val="center"/>
              <w:rPr>
                <w:rFonts w:ascii="黑体" w:hAnsi="宋体" w:eastAsia="黑体" w:cs="宋体"/>
                <w:b/>
                <w:color w:val="000000"/>
                <w:kern w:val="0"/>
                <w:sz w:val="24"/>
              </w:rPr>
            </w:pP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教学组织形式多样，方法有效，引导学生自主、合作、探究学习；反馈和评价及时恰当。</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23" w:type="dxa"/>
            <w:vMerge w:val="continue"/>
            <w:vAlign w:val="center"/>
          </w:tcPr>
          <w:p>
            <w:pPr>
              <w:widowControl/>
              <w:jc w:val="center"/>
              <w:rPr>
                <w:rFonts w:ascii="黑体" w:hAnsi="宋体" w:eastAsia="黑体" w:cs="宋体"/>
                <w:b/>
                <w:color w:val="000000"/>
                <w:kern w:val="0"/>
                <w:sz w:val="24"/>
              </w:rPr>
            </w:pP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面向全体、注重差异，学生参与面广；突出学生主体性和教学互动性。</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923" w:type="dxa"/>
            <w:vMerge w:val="continue"/>
            <w:vAlign w:val="center"/>
          </w:tcPr>
          <w:p>
            <w:pPr>
              <w:widowControl/>
              <w:jc w:val="center"/>
              <w:rPr>
                <w:rFonts w:ascii="黑体" w:hAnsi="宋体" w:eastAsia="黑体" w:cs="宋体"/>
                <w:b/>
                <w:color w:val="000000"/>
                <w:kern w:val="0"/>
                <w:sz w:val="24"/>
              </w:rPr>
            </w:pP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熟练、合理地应用信息技术设备；应用信息技术支持学生学习、课堂交流和教学评价。</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23" w:type="dxa"/>
            <w:vMerge w:val="continue"/>
            <w:vAlign w:val="center"/>
          </w:tcPr>
          <w:p>
            <w:pPr>
              <w:widowControl/>
              <w:jc w:val="center"/>
              <w:rPr>
                <w:rFonts w:ascii="黑体" w:hAnsi="宋体" w:eastAsia="黑体" w:cs="宋体"/>
                <w:b/>
                <w:color w:val="000000"/>
                <w:kern w:val="0"/>
                <w:sz w:val="24"/>
              </w:rPr>
            </w:pP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应用数字资源改变教学内容呈现方式，帮助学生理解、掌握和应用知识。</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23" w:type="dxa"/>
            <w:vMerge w:val="restart"/>
            <w:vAlign w:val="center"/>
          </w:tcPr>
          <w:p>
            <w:pPr>
              <w:widowControl/>
              <w:jc w:val="center"/>
              <w:rPr>
                <w:rFonts w:ascii="黑体" w:hAnsi="宋体" w:eastAsia="黑体" w:cs="宋体"/>
                <w:b/>
                <w:color w:val="000000"/>
                <w:kern w:val="0"/>
                <w:sz w:val="24"/>
              </w:rPr>
            </w:pPr>
            <w:r>
              <w:rPr>
                <w:rFonts w:hint="eastAsia" w:ascii="黑体" w:hAnsi="宋体" w:eastAsia="黑体" w:cs="宋体"/>
                <w:b/>
                <w:color w:val="000000"/>
                <w:kern w:val="0"/>
                <w:sz w:val="24"/>
              </w:rPr>
              <w:t>教学效果</w:t>
            </w: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学生学习兴趣浓厚，积极主动，参与度高，在学习活动中获得良好体验，课堂气氛活跃有序。</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23" w:type="dxa"/>
            <w:vMerge w:val="continue"/>
            <w:vAlign w:val="center"/>
          </w:tcPr>
          <w:p>
            <w:pPr>
              <w:widowControl/>
              <w:jc w:val="center"/>
              <w:rPr>
                <w:rFonts w:ascii="黑体" w:hAnsi="宋体" w:eastAsia="黑体" w:cs="宋体"/>
                <w:b/>
                <w:color w:val="000000"/>
                <w:kern w:val="0"/>
                <w:sz w:val="24"/>
              </w:rPr>
            </w:pP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完成既定教学目标，使不同层次学生都能基本掌握所学科目的知识。</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923" w:type="dxa"/>
            <w:vMerge w:val="continue"/>
            <w:vAlign w:val="center"/>
          </w:tcPr>
          <w:p>
            <w:pPr>
              <w:widowControl/>
              <w:jc w:val="center"/>
              <w:rPr>
                <w:rFonts w:ascii="黑体" w:hAnsi="宋体" w:eastAsia="黑体" w:cs="宋体"/>
                <w:b/>
                <w:color w:val="000000"/>
                <w:kern w:val="0"/>
                <w:sz w:val="24"/>
              </w:rPr>
            </w:pP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能推动学生在学科思维、实践能力和情感态度等方面得到有效发展。</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23" w:type="dxa"/>
            <w:vAlign w:val="center"/>
          </w:tcPr>
          <w:p>
            <w:pPr>
              <w:widowControl/>
              <w:jc w:val="center"/>
              <w:rPr>
                <w:rFonts w:ascii="黑体" w:hAnsi="宋体" w:eastAsia="黑体" w:cs="宋体"/>
                <w:b/>
                <w:color w:val="000000"/>
                <w:kern w:val="0"/>
                <w:sz w:val="24"/>
              </w:rPr>
            </w:pPr>
            <w:r>
              <w:rPr>
                <w:rFonts w:hint="eastAsia" w:ascii="黑体" w:hAnsi="宋体" w:eastAsia="黑体" w:cs="宋体"/>
                <w:b/>
                <w:color w:val="000000"/>
                <w:kern w:val="0"/>
                <w:sz w:val="24"/>
              </w:rPr>
              <w:t>技术规范</w:t>
            </w:r>
          </w:p>
        </w:tc>
        <w:tc>
          <w:tcPr>
            <w:tcW w:w="886" w:type="dxa"/>
            <w:vAlign w:val="center"/>
          </w:tcPr>
          <w:p>
            <w:pPr>
              <w:widowControl/>
              <w:jc w:val="center"/>
              <w:rPr>
                <w:color w:val="000000"/>
                <w:kern w:val="0"/>
                <w:sz w:val="24"/>
              </w:rPr>
            </w:pPr>
            <w:r>
              <w:rPr>
                <w:color w:val="000000"/>
                <w:kern w:val="0"/>
                <w:sz w:val="24"/>
              </w:rPr>
              <w:t>10</w:t>
            </w:r>
          </w:p>
        </w:tc>
        <w:tc>
          <w:tcPr>
            <w:tcW w:w="427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晒课界面组织合理、信息完整、语言规范；课件运行正常，链接准确；视频拍摄内容完整、画面清晰，声画同步。</w:t>
            </w:r>
          </w:p>
        </w:tc>
        <w:tc>
          <w:tcPr>
            <w:tcW w:w="812" w:type="dxa"/>
            <w:vAlign w:val="center"/>
          </w:tcPr>
          <w:p>
            <w:pPr>
              <w:widowControl/>
              <w:jc w:val="center"/>
              <w:rPr>
                <w:color w:val="000000"/>
                <w:kern w:val="0"/>
                <w:sz w:val="24"/>
              </w:rPr>
            </w:pPr>
            <w:r>
              <w:rPr>
                <w:color w:val="000000"/>
                <w:kern w:val="0"/>
                <w:sz w:val="24"/>
              </w:rPr>
              <w:t>9-10</w:t>
            </w:r>
          </w:p>
        </w:tc>
        <w:tc>
          <w:tcPr>
            <w:tcW w:w="840" w:type="dxa"/>
            <w:vAlign w:val="center"/>
          </w:tcPr>
          <w:p>
            <w:pPr>
              <w:widowControl/>
              <w:jc w:val="center"/>
              <w:rPr>
                <w:color w:val="000000"/>
                <w:kern w:val="0"/>
                <w:sz w:val="24"/>
              </w:rPr>
            </w:pPr>
            <w:r>
              <w:rPr>
                <w:color w:val="000000"/>
                <w:kern w:val="0"/>
                <w:sz w:val="24"/>
              </w:rPr>
              <w:t>7-8</w:t>
            </w:r>
          </w:p>
        </w:tc>
        <w:tc>
          <w:tcPr>
            <w:tcW w:w="821" w:type="dxa"/>
            <w:vAlign w:val="center"/>
          </w:tcPr>
          <w:p>
            <w:pPr>
              <w:widowControl/>
              <w:jc w:val="center"/>
              <w:rPr>
                <w:color w:val="000000"/>
                <w:kern w:val="0"/>
                <w:sz w:val="24"/>
              </w:rPr>
            </w:pPr>
            <w:r>
              <w:rPr>
                <w:color w:val="000000"/>
                <w:kern w:val="0"/>
                <w:sz w:val="24"/>
              </w:rPr>
              <w:t>5-6</w:t>
            </w:r>
          </w:p>
        </w:tc>
        <w:tc>
          <w:tcPr>
            <w:tcW w:w="716" w:type="dxa"/>
            <w:vAlign w:val="center"/>
          </w:tcPr>
          <w:p>
            <w:pPr>
              <w:widowControl/>
              <w:jc w:val="center"/>
              <w:rPr>
                <w:color w:val="000000"/>
                <w:kern w:val="0"/>
                <w:sz w:val="24"/>
              </w:rPr>
            </w:pPr>
            <w:r>
              <w:rPr>
                <w:color w:val="000000"/>
                <w:kern w:val="0"/>
                <w:sz w:val="24"/>
              </w:rPr>
              <w:t>0-4</w:t>
            </w:r>
          </w:p>
        </w:tc>
      </w:tr>
    </w:tbl>
    <w:p>
      <w:pPr>
        <w:pStyle w:val="19"/>
        <w:spacing w:line="360" w:lineRule="auto"/>
        <w:ind w:firstLine="640"/>
        <w:jc w:val="left"/>
        <w:rPr>
          <w:rFonts w:ascii="仿宋_GB2312" w:eastAsia="仿宋_GB2312" w:cs="宋体"/>
          <w:sz w:val="32"/>
          <w:szCs w:val="32"/>
        </w:rPr>
      </w:pPr>
    </w:p>
    <w:p>
      <w:pPr>
        <w:rPr>
          <w:rFonts w:ascii="仿宋" w:hAnsi="仿宋" w:eastAsia="仿宋"/>
          <w:sz w:val="30"/>
          <w:szCs w:val="30"/>
        </w:rPr>
      </w:pPr>
    </w:p>
    <w:sectPr>
      <w:headerReference r:id="rId3" w:type="default"/>
      <w:footerReference r:id="rId4" w:type="default"/>
      <w:pgSz w:w="11906" w:h="16838"/>
      <w:pgMar w:top="1440" w:right="1287" w:bottom="624" w:left="1497"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18</w:t>
    </w:r>
    <w:r>
      <w:rPr>
        <w:b/>
        <w:bCs/>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E785"/>
    <w:multiLevelType w:val="singleLevel"/>
    <w:tmpl w:val="570DE785"/>
    <w:lvl w:ilvl="0" w:tentative="0">
      <w:start w:val="2"/>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47"/>
    <w:rsid w:val="00003B28"/>
    <w:rsid w:val="000170F8"/>
    <w:rsid w:val="00037A71"/>
    <w:rsid w:val="000579D0"/>
    <w:rsid w:val="00074991"/>
    <w:rsid w:val="00085D4E"/>
    <w:rsid w:val="00091609"/>
    <w:rsid w:val="00092358"/>
    <w:rsid w:val="000A4D57"/>
    <w:rsid w:val="000B637C"/>
    <w:rsid w:val="000E7667"/>
    <w:rsid w:val="000F2477"/>
    <w:rsid w:val="00126E89"/>
    <w:rsid w:val="001959BA"/>
    <w:rsid w:val="001B57B8"/>
    <w:rsid w:val="001B6FB0"/>
    <w:rsid w:val="001D417C"/>
    <w:rsid w:val="001F1AC5"/>
    <w:rsid w:val="001F6F01"/>
    <w:rsid w:val="00216249"/>
    <w:rsid w:val="00272114"/>
    <w:rsid w:val="002C0CCD"/>
    <w:rsid w:val="002C0E63"/>
    <w:rsid w:val="002F4AD2"/>
    <w:rsid w:val="0030779B"/>
    <w:rsid w:val="00357950"/>
    <w:rsid w:val="0037578E"/>
    <w:rsid w:val="0040181E"/>
    <w:rsid w:val="00416D1B"/>
    <w:rsid w:val="00432864"/>
    <w:rsid w:val="004627A4"/>
    <w:rsid w:val="00471628"/>
    <w:rsid w:val="00481F2F"/>
    <w:rsid w:val="004962BD"/>
    <w:rsid w:val="004D5CF2"/>
    <w:rsid w:val="00520BB5"/>
    <w:rsid w:val="005602B9"/>
    <w:rsid w:val="00561E25"/>
    <w:rsid w:val="005A4E16"/>
    <w:rsid w:val="005B4954"/>
    <w:rsid w:val="005E7B84"/>
    <w:rsid w:val="005F1D06"/>
    <w:rsid w:val="00617BB5"/>
    <w:rsid w:val="00690B27"/>
    <w:rsid w:val="00695ECA"/>
    <w:rsid w:val="006A54C1"/>
    <w:rsid w:val="006E49F0"/>
    <w:rsid w:val="00714F8E"/>
    <w:rsid w:val="00751E28"/>
    <w:rsid w:val="007543CE"/>
    <w:rsid w:val="00761CEE"/>
    <w:rsid w:val="00763615"/>
    <w:rsid w:val="007710F4"/>
    <w:rsid w:val="007E51B6"/>
    <w:rsid w:val="008130C9"/>
    <w:rsid w:val="00834A57"/>
    <w:rsid w:val="00884FEB"/>
    <w:rsid w:val="00890349"/>
    <w:rsid w:val="00897D8C"/>
    <w:rsid w:val="008B4E39"/>
    <w:rsid w:val="0090651B"/>
    <w:rsid w:val="00910073"/>
    <w:rsid w:val="00974A51"/>
    <w:rsid w:val="009A1150"/>
    <w:rsid w:val="009A6AC0"/>
    <w:rsid w:val="009A770C"/>
    <w:rsid w:val="009B0FB5"/>
    <w:rsid w:val="009E3A20"/>
    <w:rsid w:val="00A062E4"/>
    <w:rsid w:val="00A202AB"/>
    <w:rsid w:val="00A30CBE"/>
    <w:rsid w:val="00A76ABB"/>
    <w:rsid w:val="00A855C9"/>
    <w:rsid w:val="00AC5C4D"/>
    <w:rsid w:val="00AC6FEF"/>
    <w:rsid w:val="00B37620"/>
    <w:rsid w:val="00B53016"/>
    <w:rsid w:val="00B67EB1"/>
    <w:rsid w:val="00B86A79"/>
    <w:rsid w:val="00BD0321"/>
    <w:rsid w:val="00C14D04"/>
    <w:rsid w:val="00C15437"/>
    <w:rsid w:val="00C21957"/>
    <w:rsid w:val="00C45980"/>
    <w:rsid w:val="00C72C47"/>
    <w:rsid w:val="00CA0575"/>
    <w:rsid w:val="00CA410D"/>
    <w:rsid w:val="00D10D80"/>
    <w:rsid w:val="00D47033"/>
    <w:rsid w:val="00D5109F"/>
    <w:rsid w:val="00D51AD9"/>
    <w:rsid w:val="00D70667"/>
    <w:rsid w:val="00D714F4"/>
    <w:rsid w:val="00DB6BC7"/>
    <w:rsid w:val="00DC69BE"/>
    <w:rsid w:val="00E06936"/>
    <w:rsid w:val="00E17CC0"/>
    <w:rsid w:val="00E42350"/>
    <w:rsid w:val="00E61599"/>
    <w:rsid w:val="00E947A7"/>
    <w:rsid w:val="00EA6259"/>
    <w:rsid w:val="00EC75C4"/>
    <w:rsid w:val="00F31029"/>
    <w:rsid w:val="00F53E0B"/>
    <w:rsid w:val="00F65EE7"/>
    <w:rsid w:val="00FA000D"/>
    <w:rsid w:val="3DE20E2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7"/>
    <w:qFormat/>
    <w:uiPriority w:val="99"/>
    <w:rPr>
      <w:rFonts w:ascii="宋体" w:hAnsi="Courier New" w:eastAsia="等线"/>
      <w:kern w:val="0"/>
      <w:sz w:val="20"/>
      <w:szCs w:val="20"/>
    </w:rPr>
  </w:style>
  <w:style w:type="paragraph" w:styleId="3">
    <w:name w:val="Balloon Text"/>
    <w:basedOn w:val="1"/>
    <w:link w:val="22"/>
    <w:semiHidden/>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21"/>
    <w:qFormat/>
    <w:uiPriority w:val="99"/>
    <w:pPr>
      <w:spacing w:before="240" w:after="60"/>
      <w:jc w:val="center"/>
      <w:outlineLvl w:val="0"/>
    </w:pPr>
    <w:rPr>
      <w:rFonts w:ascii="等线 Light" w:hAnsi="等线 Light" w:eastAsia="等线 Light"/>
      <w:b/>
      <w:bCs/>
      <w:sz w:val="32"/>
      <w:szCs w:val="32"/>
    </w:rPr>
  </w:style>
  <w:style w:type="character" w:styleId="9">
    <w:name w:val="Strong"/>
    <w:basedOn w:val="8"/>
    <w:qFormat/>
    <w:uiPriority w:val="99"/>
    <w:rPr>
      <w:rFonts w:cs="Times New Roman"/>
      <w:b/>
      <w:bCs/>
    </w:rPr>
  </w:style>
  <w:style w:type="character" w:styleId="10">
    <w:name w:val="FollowedHyperlink"/>
    <w:basedOn w:val="8"/>
    <w:semiHidden/>
    <w:qFormat/>
    <w:uiPriority w:val="99"/>
    <w:rPr>
      <w:rFonts w:cs="Times New Roman"/>
      <w:color w:val="954F72"/>
      <w:u w:val="single"/>
    </w:rPr>
  </w:style>
  <w:style w:type="character" w:styleId="11">
    <w:name w:val="Hyperlink"/>
    <w:basedOn w:val="8"/>
    <w:qFormat/>
    <w:uiPriority w:val="99"/>
    <w:rPr>
      <w:rFonts w:cs="Times New Roman"/>
      <w:color w:val="0000FF"/>
      <w:u w:val="single"/>
    </w:rPr>
  </w:style>
  <w:style w:type="table" w:styleId="13">
    <w:name w:val="Table Grid"/>
    <w:basedOn w:val="12"/>
    <w:qFormat/>
    <w:uiPriority w:val="99"/>
    <w:pPr>
      <w:widowControl w:val="0"/>
      <w:jc w:val="both"/>
    </w:pPr>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Header Char"/>
    <w:basedOn w:val="8"/>
    <w:link w:val="5"/>
    <w:qFormat/>
    <w:locked/>
    <w:uiPriority w:val="99"/>
    <w:rPr>
      <w:rFonts w:cs="Times New Roman"/>
      <w:sz w:val="18"/>
      <w:szCs w:val="18"/>
    </w:rPr>
  </w:style>
  <w:style w:type="character" w:customStyle="1" w:styleId="15">
    <w:name w:val="Footer Char"/>
    <w:basedOn w:val="8"/>
    <w:link w:val="4"/>
    <w:qFormat/>
    <w:locked/>
    <w:uiPriority w:val="99"/>
    <w:rPr>
      <w:rFonts w:cs="Times New Roman"/>
      <w:sz w:val="18"/>
      <w:szCs w:val="18"/>
    </w:rPr>
  </w:style>
  <w:style w:type="character" w:customStyle="1" w:styleId="16">
    <w:name w:val="Plain Text Char"/>
    <w:qFormat/>
    <w:locked/>
    <w:uiPriority w:val="99"/>
    <w:rPr>
      <w:rFonts w:ascii="宋体" w:hAnsi="Courier New"/>
    </w:rPr>
  </w:style>
  <w:style w:type="character" w:customStyle="1" w:styleId="17">
    <w:name w:val="Plain Text Char1"/>
    <w:basedOn w:val="8"/>
    <w:link w:val="2"/>
    <w:semiHidden/>
    <w:qFormat/>
    <w:locked/>
    <w:uiPriority w:val="99"/>
    <w:rPr>
      <w:rFonts w:ascii="宋体" w:hAnsi="Courier New" w:eastAsia="宋体" w:cs="Courier New"/>
      <w:sz w:val="21"/>
      <w:szCs w:val="21"/>
    </w:rPr>
  </w:style>
  <w:style w:type="character" w:customStyle="1" w:styleId="18">
    <w:name w:val="纯文本 字符"/>
    <w:basedOn w:val="8"/>
    <w:semiHidden/>
    <w:qFormat/>
    <w:uiPriority w:val="99"/>
    <w:rPr>
      <w:rFonts w:ascii="等线" w:hAnsi="Courier New" w:cs="Courier New"/>
      <w:sz w:val="24"/>
      <w:szCs w:val="24"/>
    </w:rPr>
  </w:style>
  <w:style w:type="paragraph" w:customStyle="1" w:styleId="19">
    <w:name w:val="List Paragraph"/>
    <w:basedOn w:val="1"/>
    <w:qFormat/>
    <w:uiPriority w:val="99"/>
    <w:pPr>
      <w:ind w:firstLine="420" w:firstLineChars="200"/>
    </w:pPr>
  </w:style>
  <w:style w:type="paragraph" w:customStyle="1" w:styleId="20">
    <w:name w:val="MM Title"/>
    <w:basedOn w:val="7"/>
    <w:qFormat/>
    <w:uiPriority w:val="99"/>
    <w:rPr>
      <w:rFonts w:ascii="Arial" w:hAnsi="Arial" w:eastAsia="宋体"/>
      <w:bCs w:val="0"/>
      <w:szCs w:val="20"/>
    </w:rPr>
  </w:style>
  <w:style w:type="character" w:customStyle="1" w:styleId="21">
    <w:name w:val="Title Char"/>
    <w:basedOn w:val="8"/>
    <w:link w:val="7"/>
    <w:locked/>
    <w:uiPriority w:val="99"/>
    <w:rPr>
      <w:rFonts w:ascii="等线 Light" w:hAnsi="等线 Light" w:eastAsia="等线 Light" w:cs="Times New Roman"/>
      <w:b/>
      <w:bCs/>
      <w:sz w:val="32"/>
      <w:szCs w:val="32"/>
    </w:rPr>
  </w:style>
  <w:style w:type="character" w:customStyle="1" w:styleId="22">
    <w:name w:val="Balloon Text Char"/>
    <w:basedOn w:val="8"/>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2317</Words>
  <Characters>13213</Characters>
  <Lines>0</Lines>
  <Paragraphs>0</Paragraphs>
  <TotalTime>0</TotalTime>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2016-06-14T03:24:00Z</dcterms:created>
  <dc:creator>lxl</dc:creator>
  <cp:lastModifiedBy>Administrator</cp:lastModifiedBy>
  <cp:lastPrinted>2016-06-22T09:18:00Z</cp:lastPrinted>
  <dcterms:modified xsi:type="dcterms:W3CDTF">2016-06-25T01:22:04Z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